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22A1E" w14:textId="77777777"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Privacy Notice</w:t>
      </w:r>
    </w:p>
    <w:p w14:paraId="5F666AA2"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7715A95B" w14:textId="77777777" w:rsidR="00C20B04" w:rsidRPr="007D79B2" w:rsidRDefault="00C20B04" w:rsidP="00A765F8">
      <w:pPr>
        <w:spacing w:before="100" w:beforeAutospacing="1" w:after="100" w:afterAutospacing="1"/>
        <w:jc w:val="both"/>
        <w:outlineLvl w:val="2"/>
        <w:rPr>
          <w:rFonts w:ascii="Arial" w:hAnsi="Arial" w:cs="Arial"/>
          <w:b/>
          <w:color w:val="0070C0"/>
          <w:sz w:val="36"/>
          <w:szCs w:val="32"/>
          <w:lang w:val="en-GB" w:eastAsia="en-GB"/>
        </w:rPr>
      </w:pPr>
      <w:r w:rsidRPr="007D79B2">
        <w:rPr>
          <w:rFonts w:ascii="Arial" w:hAnsi="Arial" w:cs="Arial"/>
          <w:b/>
          <w:color w:val="0070C0"/>
          <w:sz w:val="36"/>
          <w:szCs w:val="32"/>
          <w:lang w:val="en-GB" w:eastAsia="en-GB"/>
        </w:rPr>
        <w:t>Introduction</w:t>
      </w:r>
    </w:p>
    <w:p w14:paraId="150F11EE" w14:textId="77777777"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and who this data</w:t>
      </w:r>
      <w:r w:rsidR="00D53264">
        <w:rPr>
          <w:rFonts w:ascii="Arial" w:hAnsi="Arial" w:cs="Arial"/>
          <w:color w:val="000000"/>
          <w:lang w:val="en-GB" w:eastAsia="en-GB"/>
        </w:rPr>
        <w:t xml:space="preserve"> will be shared</w:t>
      </w:r>
      <w:r w:rsidR="00AD4007" w:rsidRPr="001C10C6">
        <w:rPr>
          <w:rFonts w:ascii="Arial" w:hAnsi="Arial" w:cs="Arial"/>
          <w:color w:val="000000"/>
          <w:lang w:val="en-GB" w:eastAsia="en-GB"/>
        </w:rPr>
        <w:t xml:space="preserve">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e are legally responsible for ensuring that all personal data that we hold and use is done so in a way that meets the data protection principles</w:t>
      </w:r>
      <w:r w:rsidR="005B54E6">
        <w:rPr>
          <w:rFonts w:ascii="Arial" w:hAnsi="Arial" w:cs="Arial"/>
          <w:color w:val="000000"/>
          <w:lang w:val="en-GB" w:eastAsia="en-GB"/>
        </w:rPr>
        <w:t xml:space="preserve"> under the</w:t>
      </w:r>
      <w:r w:rsidR="004018B6">
        <w:rPr>
          <w:rFonts w:ascii="Arial" w:hAnsi="Arial" w:cs="Arial"/>
          <w:color w:val="000000"/>
          <w:lang w:val="en-GB" w:eastAsia="en-GB"/>
        </w:rPr>
        <w:t xml:space="preserve"> UK</w:t>
      </w:r>
      <w:r w:rsidR="005B54E6">
        <w:rPr>
          <w:rFonts w:ascii="Arial" w:hAnsi="Arial" w:cs="Arial"/>
          <w:color w:val="000000"/>
          <w:lang w:val="en-GB" w:eastAsia="en-GB"/>
        </w:rPr>
        <w:t xml:space="preserve"> General Data Protection Regulation (</w:t>
      </w:r>
      <w:r w:rsidR="00D53264">
        <w:rPr>
          <w:rFonts w:ascii="Arial" w:hAnsi="Arial" w:cs="Arial"/>
          <w:color w:val="000000"/>
          <w:lang w:val="en-GB" w:eastAsia="en-GB"/>
        </w:rPr>
        <w:t xml:space="preserve">UK </w:t>
      </w:r>
      <w:r w:rsidR="005B54E6">
        <w:rPr>
          <w:rFonts w:ascii="Arial" w:hAnsi="Arial" w:cs="Arial"/>
          <w:color w:val="000000"/>
          <w:lang w:val="en-GB" w:eastAsia="en-GB"/>
        </w:rPr>
        <w:t>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7E2F9353"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Caldicott Guardian</w:t>
      </w:r>
    </w:p>
    <w:p w14:paraId="0233DC61" w14:textId="77777777" w:rsidR="00210814"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w:t>
      </w:r>
      <w:proofErr w:type="gramStart"/>
      <w:r w:rsidR="00C26262">
        <w:rPr>
          <w:rFonts w:ascii="Arial" w:hAnsi="Arial" w:cs="Arial"/>
          <w:color w:val="000000"/>
          <w:lang w:val="en-GB" w:eastAsia="en-GB"/>
        </w:rPr>
        <w:t>is:</w:t>
      </w:r>
      <w:proofErr w:type="gramEnd"/>
      <w:r w:rsidR="007B1171">
        <w:rPr>
          <w:rFonts w:ascii="Arial" w:hAnsi="Arial" w:cs="Arial"/>
          <w:color w:val="000000"/>
          <w:lang w:val="en-GB" w:eastAsia="en-GB"/>
        </w:rPr>
        <w:t xml:space="preserve"> Dr Jamie Barfield</w:t>
      </w:r>
    </w:p>
    <w:p w14:paraId="1A9A2738"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Data Protection Officer (DPO)</w:t>
      </w:r>
    </w:p>
    <w:p w14:paraId="26DF48BE" w14:textId="77777777"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 xml:space="preserve">Under </w:t>
      </w:r>
      <w:r w:rsidR="00D53264">
        <w:rPr>
          <w:rFonts w:ascii="Arial" w:eastAsia="Times New Roman" w:hAnsi="Arial" w:cs="Arial"/>
          <w:color w:val="auto"/>
          <w:lang w:eastAsia="en-GB"/>
        </w:rPr>
        <w:t xml:space="preserve">the UK </w:t>
      </w:r>
      <w:r>
        <w:rPr>
          <w:rFonts w:ascii="Arial" w:eastAsia="Times New Roman" w:hAnsi="Arial" w:cs="Arial"/>
          <w:color w:val="auto"/>
          <w:lang w:eastAsia="en-GB"/>
        </w:rPr>
        <w:t>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p>
    <w:p w14:paraId="5EF670BF" w14:textId="77777777" w:rsidR="007B1171" w:rsidRPr="007B1171" w:rsidRDefault="007B1171" w:rsidP="007B1171">
      <w:pPr>
        <w:spacing w:line="276" w:lineRule="auto"/>
        <w:rPr>
          <w:rFonts w:ascii="Arial" w:eastAsiaTheme="minorHAnsi" w:hAnsi="Arial" w:cs="Arial"/>
          <w:sz w:val="21"/>
          <w:szCs w:val="21"/>
          <w:lang w:val="en-GB"/>
        </w:rPr>
      </w:pPr>
      <w:bookmarkStart w:id="0" w:name="_Hlk201760171"/>
      <w:r w:rsidRPr="007B1171">
        <w:rPr>
          <w:rFonts w:ascii="Arial" w:eastAsiaTheme="minorHAnsi" w:hAnsi="Arial" w:cs="Arial"/>
          <w:sz w:val="21"/>
          <w:szCs w:val="21"/>
          <w:lang w:val="en-GB"/>
        </w:rPr>
        <w:t xml:space="preserve">Mid Mersey Digital Alliance </w:t>
      </w:r>
    </w:p>
    <w:p w14:paraId="2F50336B" w14:textId="77777777" w:rsidR="007B1171" w:rsidRPr="007B1171" w:rsidRDefault="007B1171" w:rsidP="007B1171">
      <w:pPr>
        <w:spacing w:line="276" w:lineRule="auto"/>
        <w:rPr>
          <w:rFonts w:ascii="Arial" w:eastAsiaTheme="minorHAnsi" w:hAnsi="Arial" w:cs="Arial"/>
          <w:sz w:val="21"/>
          <w:szCs w:val="21"/>
          <w:lang w:val="en-GB"/>
        </w:rPr>
      </w:pPr>
      <w:r w:rsidRPr="007B1171">
        <w:rPr>
          <w:rFonts w:ascii="Arial" w:eastAsiaTheme="minorHAnsi" w:hAnsi="Arial" w:cs="Arial"/>
          <w:sz w:val="21"/>
          <w:szCs w:val="21"/>
          <w:lang w:val="en-GB"/>
        </w:rPr>
        <w:t>Jubilee Court</w:t>
      </w:r>
    </w:p>
    <w:p w14:paraId="32D15628" w14:textId="77777777" w:rsidR="007B1171" w:rsidRPr="007B1171" w:rsidRDefault="007B1171" w:rsidP="007B1171">
      <w:pPr>
        <w:spacing w:line="276" w:lineRule="auto"/>
        <w:rPr>
          <w:rFonts w:ascii="Arial" w:eastAsiaTheme="minorHAnsi" w:hAnsi="Arial" w:cs="Arial"/>
          <w:sz w:val="21"/>
          <w:szCs w:val="21"/>
          <w:lang w:val="en-GB"/>
        </w:rPr>
      </w:pPr>
      <w:r w:rsidRPr="007B1171">
        <w:rPr>
          <w:rFonts w:ascii="Arial" w:eastAsiaTheme="minorHAnsi" w:hAnsi="Arial" w:cs="Arial"/>
          <w:sz w:val="21"/>
          <w:szCs w:val="21"/>
          <w:lang w:val="en-GB"/>
        </w:rPr>
        <w:t>Academy Site</w:t>
      </w:r>
    </w:p>
    <w:p w14:paraId="23E2FE8C" w14:textId="77777777" w:rsidR="007B1171" w:rsidRPr="007B1171" w:rsidRDefault="007B1171" w:rsidP="007B1171">
      <w:pPr>
        <w:spacing w:line="276" w:lineRule="auto"/>
        <w:rPr>
          <w:rFonts w:ascii="Arial" w:eastAsiaTheme="minorHAnsi" w:hAnsi="Arial" w:cs="Arial"/>
          <w:sz w:val="21"/>
          <w:szCs w:val="21"/>
          <w:lang w:val="en-GB"/>
        </w:rPr>
      </w:pPr>
      <w:r w:rsidRPr="007B1171">
        <w:rPr>
          <w:rFonts w:ascii="Arial" w:eastAsiaTheme="minorHAnsi" w:hAnsi="Arial" w:cs="Arial"/>
          <w:sz w:val="21"/>
          <w:szCs w:val="21"/>
          <w:lang w:val="en-GB"/>
        </w:rPr>
        <w:t>Waterside</w:t>
      </w:r>
    </w:p>
    <w:p w14:paraId="564BF54F" w14:textId="77777777" w:rsidR="007B1171" w:rsidRPr="007B1171" w:rsidRDefault="007B1171" w:rsidP="007B1171">
      <w:pPr>
        <w:spacing w:line="276" w:lineRule="auto"/>
        <w:rPr>
          <w:rFonts w:ascii="Arial" w:eastAsiaTheme="minorHAnsi" w:hAnsi="Arial" w:cs="Arial"/>
          <w:sz w:val="21"/>
          <w:szCs w:val="21"/>
          <w:lang w:val="en-GB"/>
        </w:rPr>
      </w:pPr>
      <w:r w:rsidRPr="007B1171">
        <w:rPr>
          <w:rFonts w:ascii="Arial" w:eastAsiaTheme="minorHAnsi" w:hAnsi="Arial" w:cs="Arial"/>
          <w:sz w:val="21"/>
          <w:szCs w:val="21"/>
          <w:lang w:val="en-GB"/>
        </w:rPr>
        <w:t>St Helens</w:t>
      </w:r>
    </w:p>
    <w:p w14:paraId="3B0EB73C" w14:textId="77777777" w:rsidR="007B1171" w:rsidRPr="007B1171" w:rsidRDefault="007B1171" w:rsidP="007B1171">
      <w:pPr>
        <w:spacing w:line="276" w:lineRule="auto"/>
        <w:rPr>
          <w:rFonts w:ascii="Arial" w:eastAsiaTheme="minorHAnsi" w:hAnsi="Arial" w:cs="Arial"/>
          <w:sz w:val="21"/>
          <w:szCs w:val="21"/>
          <w:lang w:val="en-GB"/>
        </w:rPr>
      </w:pPr>
      <w:r w:rsidRPr="007B1171">
        <w:rPr>
          <w:rFonts w:ascii="Arial" w:eastAsiaTheme="minorHAnsi" w:hAnsi="Arial" w:cs="Arial"/>
          <w:sz w:val="21"/>
          <w:szCs w:val="21"/>
          <w:lang w:val="en-GB"/>
        </w:rPr>
        <w:t>WA9 1TT</w:t>
      </w:r>
    </w:p>
    <w:p w14:paraId="3E9842FA" w14:textId="77777777" w:rsidR="007B1171" w:rsidRPr="007B1171" w:rsidRDefault="007B1171" w:rsidP="007B1171">
      <w:pPr>
        <w:spacing w:line="276" w:lineRule="auto"/>
        <w:rPr>
          <w:rFonts w:ascii="Arial" w:eastAsiaTheme="minorHAnsi" w:hAnsi="Arial" w:cs="Arial"/>
          <w:sz w:val="21"/>
          <w:szCs w:val="21"/>
          <w:lang w:val="en-GB"/>
        </w:rPr>
      </w:pPr>
      <w:r w:rsidRPr="007B1171">
        <w:rPr>
          <w:rFonts w:ascii="Arial" w:eastAsiaTheme="minorHAnsi" w:hAnsi="Arial" w:cs="Arial"/>
          <w:sz w:val="21"/>
          <w:szCs w:val="21"/>
          <w:lang w:val="en-GB"/>
        </w:rPr>
        <w:t>IG@midmerseyda.nhs.uk</w:t>
      </w:r>
    </w:p>
    <w:p w14:paraId="724E43EA" w14:textId="77777777" w:rsidR="007B1171" w:rsidRPr="007B1171" w:rsidRDefault="007B1171" w:rsidP="007B1171">
      <w:pPr>
        <w:pStyle w:val="NoSpacing"/>
        <w:jc w:val="both"/>
        <w:rPr>
          <w:rFonts w:ascii="Arial" w:eastAsiaTheme="minorHAnsi" w:hAnsi="Arial" w:cs="Arial"/>
          <w:sz w:val="21"/>
          <w:szCs w:val="21"/>
          <w:lang w:val="en-GB"/>
        </w:rPr>
      </w:pPr>
      <w:r w:rsidRPr="007B1171">
        <w:rPr>
          <w:rFonts w:ascii="Arial" w:eastAsiaTheme="minorHAnsi" w:hAnsi="Arial" w:cs="Arial"/>
          <w:sz w:val="21"/>
          <w:szCs w:val="21"/>
          <w:lang w:val="en-GB"/>
        </w:rPr>
        <w:t>0151 676 5639</w:t>
      </w:r>
      <w:bookmarkEnd w:id="0"/>
    </w:p>
    <w:p w14:paraId="3F9052B5" w14:textId="77777777" w:rsidR="007B1171" w:rsidRDefault="007B1171" w:rsidP="007B1171">
      <w:pPr>
        <w:pStyle w:val="NoSpacing"/>
        <w:jc w:val="both"/>
        <w:rPr>
          <w:rFonts w:ascii="Arial" w:eastAsiaTheme="minorHAnsi" w:hAnsi="Arial" w:cs="Arial"/>
          <w:b/>
          <w:bCs/>
          <w:sz w:val="21"/>
          <w:szCs w:val="21"/>
          <w:lang w:val="en-GB"/>
        </w:rPr>
      </w:pPr>
    </w:p>
    <w:p w14:paraId="1EC1B668" w14:textId="77777777" w:rsidR="001C10C6" w:rsidRPr="001C10C6" w:rsidRDefault="001C10C6" w:rsidP="007B1171">
      <w:pPr>
        <w:pStyle w:val="NoSpacing"/>
        <w:jc w:val="both"/>
        <w:rPr>
          <w:rFonts w:ascii="Arial" w:hAnsi="Arial" w:cs="Arial"/>
          <w:lang w:val="en-GB" w:eastAsia="en-GB"/>
        </w:rPr>
      </w:pPr>
      <w:r w:rsidRPr="001C10C6">
        <w:rPr>
          <w:rFonts w:ascii="Arial" w:hAnsi="Arial" w:cs="Arial"/>
          <w:lang w:val="en"/>
        </w:rPr>
        <w:t xml:space="preserve">We will continually review and update this privacy notice to reflect changes in our services and to comply with changes in the </w:t>
      </w:r>
      <w:r w:rsidR="00D53264">
        <w:rPr>
          <w:rFonts w:ascii="Arial" w:hAnsi="Arial" w:cs="Arial"/>
          <w:lang w:val="en"/>
        </w:rPr>
        <w:t>l</w:t>
      </w:r>
      <w:r w:rsidRPr="001C10C6">
        <w:rPr>
          <w:rFonts w:ascii="Arial" w:hAnsi="Arial" w:cs="Arial"/>
          <w:lang w:val="en"/>
        </w:rPr>
        <w:t>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087F86A8" w14:textId="77777777" w:rsidR="00472F3B" w:rsidRPr="00C54FF7" w:rsidRDefault="00EA060A"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 xml:space="preserve">What </w:t>
      </w:r>
      <w:r w:rsidR="00472F3B" w:rsidRPr="00C54FF7">
        <w:rPr>
          <w:rFonts w:ascii="Arial" w:hAnsi="Arial" w:cs="Arial"/>
          <w:b/>
          <w:color w:val="0070C0"/>
          <w:sz w:val="32"/>
          <w:szCs w:val="32"/>
          <w:lang w:val="en-GB" w:eastAsia="en-GB"/>
        </w:rPr>
        <w:t>we do?</w:t>
      </w:r>
    </w:p>
    <w:p w14:paraId="1F5D8A77" w14:textId="77777777"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 xml:space="preserve">ur health and care </w:t>
      </w:r>
      <w:r w:rsidR="00ED2724">
        <w:rPr>
          <w:rFonts w:ascii="Arial" w:hAnsi="Arial" w:cs="Arial"/>
          <w:color w:val="000000"/>
          <w:lang w:val="en-GB" w:eastAsia="en-GB"/>
        </w:rPr>
        <w:lastRenderedPageBreak/>
        <w:t>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6295A9E1"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14:paraId="22A314DA"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e the services that you request</w:t>
      </w:r>
    </w:p>
    <w:p w14:paraId="6563A930"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3B5E86E8"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14:paraId="346A3E69"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r w:rsidRPr="001C10C6">
        <w:rPr>
          <w:rFonts w:ascii="Arial" w:hAnsi="Arial" w:cs="Arial"/>
          <w:color w:val="000000"/>
          <w:lang w:val="en-GB" w:eastAsia="en-GB"/>
        </w:rPr>
        <w:t xml:space="preserve"> </w:t>
      </w:r>
    </w:p>
    <w:p w14:paraId="6AE90A99"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r w:rsidR="00D53264">
        <w:rPr>
          <w:rFonts w:ascii="Arial" w:hAnsi="Arial" w:cs="Arial"/>
          <w:color w:val="000000"/>
          <w:lang w:val="en-GB" w:eastAsia="en-GB"/>
        </w:rPr>
        <w:t>, investigations</w:t>
      </w:r>
      <w:r w:rsidRPr="00ED2724">
        <w:rPr>
          <w:rFonts w:ascii="Arial" w:hAnsi="Arial" w:cs="Arial"/>
          <w:color w:val="000000"/>
          <w:lang w:val="en-GB" w:eastAsia="en-GB"/>
        </w:rPr>
        <w:t>)</w:t>
      </w:r>
    </w:p>
    <w:p w14:paraId="0948823A" w14:textId="77777777" w:rsidR="00D81EA2" w:rsidRPr="00C54FF7" w:rsidRDefault="00ED2724"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Definition</w:t>
      </w:r>
      <w:r w:rsidR="00D81EA2" w:rsidRPr="00C54FF7">
        <w:rPr>
          <w:rFonts w:ascii="Arial" w:hAnsi="Arial" w:cs="Arial"/>
          <w:b/>
          <w:color w:val="0070C0"/>
          <w:sz w:val="32"/>
          <w:szCs w:val="32"/>
          <w:lang w:val="en-GB" w:eastAsia="en-GB"/>
        </w:rPr>
        <w:t xml:space="preserve"> of Data Types</w:t>
      </w:r>
    </w:p>
    <w:p w14:paraId="3DB89B40"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6E28B838" w14:textId="77777777"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 xml:space="preserve">full postcode, date of birth. Under </w:t>
      </w:r>
      <w:r w:rsidR="00D53264">
        <w:rPr>
          <w:rFonts w:ascii="Arial" w:hAnsi="Arial" w:cs="Arial"/>
          <w:color w:val="000000"/>
          <w:lang w:val="en-GB" w:eastAsia="en-GB"/>
        </w:rPr>
        <w:t xml:space="preserve">UK </w:t>
      </w:r>
      <w:r>
        <w:rPr>
          <w:rFonts w:ascii="Arial" w:hAnsi="Arial" w:cs="Arial"/>
          <w:color w:val="000000"/>
          <w:lang w:val="en-GB" w:eastAsia="en-GB"/>
        </w:rPr>
        <w:t>GDPR, this now includes location data and online identifiers.</w:t>
      </w:r>
    </w:p>
    <w:p w14:paraId="2B30319C" w14:textId="77777777"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xml:space="preserve">. Under </w:t>
      </w:r>
      <w:r w:rsidR="00D53264">
        <w:rPr>
          <w:rFonts w:ascii="Arial" w:hAnsi="Arial" w:cs="Arial"/>
          <w:color w:val="000000"/>
        </w:rPr>
        <w:t xml:space="preserve">UK </w:t>
      </w:r>
      <w:r w:rsidR="00F32726">
        <w:rPr>
          <w:rFonts w:ascii="Arial" w:hAnsi="Arial" w:cs="Arial"/>
          <w:color w:val="000000"/>
        </w:rPr>
        <w:t>GDPR, this now includes biometric data and genetic data.</w:t>
      </w:r>
    </w:p>
    <w:p w14:paraId="72EBEB7C" w14:textId="77777777"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8"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It includes personal data and special categories of data</w:t>
      </w:r>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5FB5EEA1"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Pseudonymised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6190769F"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Anonymised Data</w:t>
      </w:r>
      <w:r>
        <w:rPr>
          <w:rFonts w:ascii="Arial" w:hAnsi="Arial" w:cs="Arial"/>
          <w:color w:val="000000"/>
          <w:lang w:val="en-GB" w:eastAsia="en-GB"/>
        </w:rPr>
        <w:b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7E238D52" w14:textId="77777777" w:rsidR="00D81EA2"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lastRenderedPageBreak/>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34F181A5" w14:textId="77777777" w:rsidR="0036647B" w:rsidRPr="007D79B2" w:rsidRDefault="00BA2A56" w:rsidP="009E2CA0">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Our data processing activities</w:t>
      </w:r>
    </w:p>
    <w:p w14:paraId="30075E59" w14:textId="77777777"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w:t>
      </w:r>
      <w:r w:rsidR="00D53264">
        <w:rPr>
          <w:rFonts w:ascii="Arial" w:hAnsi="Arial" w:cs="Arial"/>
          <w:lang w:val="en-GB" w:eastAsia="en-GB"/>
        </w:rPr>
        <w:t xml:space="preserve">UK </w:t>
      </w:r>
      <w:r w:rsidR="00EA060A" w:rsidRPr="001C10C6">
        <w:rPr>
          <w:rFonts w:ascii="Arial" w:hAnsi="Arial" w:cs="Arial"/>
          <w:lang w:val="en-GB" w:eastAsia="en-GB"/>
        </w:rPr>
        <w:t>GDPR</w:t>
      </w:r>
      <w:r w:rsidRPr="001C10C6">
        <w:rPr>
          <w:rFonts w:ascii="Arial" w:hAnsi="Arial" w:cs="Arial"/>
          <w:lang w:val="en-GB" w:eastAsia="en-GB"/>
        </w:rPr>
        <w:t xml:space="preserve"> sets out </w:t>
      </w:r>
      <w:r w:rsidR="00EA060A" w:rsidRPr="001C10C6">
        <w:rPr>
          <w:rFonts w:ascii="Arial" w:hAnsi="Arial" w:cs="Arial"/>
          <w:lang w:val="en-GB" w:eastAsia="en-GB"/>
        </w:rPr>
        <w:t xml:space="preserve">a number of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e have to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14:paraId="25BB5A25"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1F7E00CE" w14:textId="77777777"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26"/>
        <w:gridCol w:w="7578"/>
      </w:tblGrid>
      <w:tr w:rsidR="00BA2A56" w:rsidRPr="00D81EA2" w14:paraId="28BDF32E" w14:textId="77777777" w:rsidTr="007B6E46">
        <w:tc>
          <w:tcPr>
            <w:tcW w:w="2243" w:type="dxa"/>
          </w:tcPr>
          <w:p w14:paraId="3FF19DA0"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3338E535"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6E249FF0" w14:textId="77777777" w:rsidTr="007B6E46">
        <w:tc>
          <w:tcPr>
            <w:tcW w:w="2243" w:type="dxa"/>
          </w:tcPr>
          <w:p w14:paraId="1A26E5C8"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6149FABA"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5207E186" w14:textId="77777777" w:rsidTr="007B6E46">
        <w:tc>
          <w:tcPr>
            <w:tcW w:w="2243" w:type="dxa"/>
          </w:tcPr>
          <w:p w14:paraId="0E18A962" w14:textId="77777777"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14:paraId="6326DD5B"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14:paraId="6506D435"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063C18F4" w14:textId="77777777" w:rsidTr="007B6E46">
        <w:tc>
          <w:tcPr>
            <w:tcW w:w="2243" w:type="dxa"/>
          </w:tcPr>
          <w:p w14:paraId="1363BD94" w14:textId="77777777"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746C9FD1"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4A95FE37"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774658F2" w14:textId="77777777"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in order for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14:paraId="60CF3B5E"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09255DF1" w14:textId="77777777" w:rsidR="00F60668"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the </w:t>
      </w:r>
      <w:r w:rsidRPr="001C10C6">
        <w:rPr>
          <w:rFonts w:ascii="Arial" w:hAnsi="Arial" w:cs="Arial"/>
          <w:lang w:val="en-GB" w:eastAsia="en-GB"/>
        </w:rPr>
        <w:t xml:space="preserve">majority of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w:t>
      </w:r>
      <w:r w:rsidR="00D53264">
        <w:rPr>
          <w:rFonts w:ascii="Arial" w:hAnsi="Arial" w:cs="Arial"/>
          <w:lang w:val="en-GB" w:eastAsia="en-GB"/>
        </w:rPr>
        <w:t xml:space="preserve">UK </w:t>
      </w:r>
      <w:r w:rsidRPr="001C10C6">
        <w:rPr>
          <w:rFonts w:ascii="Arial" w:hAnsi="Arial" w:cs="Arial"/>
          <w:lang w:val="en-GB" w:eastAsia="en-GB"/>
        </w:rPr>
        <w:t xml:space="preserve">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 xml:space="preserve">or example, where a patient agrees to a referral </w:t>
      </w:r>
      <w:r w:rsidRPr="001C10C6">
        <w:rPr>
          <w:rFonts w:ascii="Arial" w:hAnsi="Arial" w:cs="Arial"/>
          <w:lang w:val="en-GB" w:eastAsia="en-GB"/>
        </w:rPr>
        <w:lastRenderedPageBreak/>
        <w:t>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7991A364" w14:textId="77777777" w:rsidR="008A6D07" w:rsidRPr="009E2CA0" w:rsidRDefault="008A6D07" w:rsidP="009E2CA0">
      <w:pPr>
        <w:spacing w:before="100" w:beforeAutospacing="1" w:after="100" w:afterAutospacing="1"/>
        <w:jc w:val="both"/>
        <w:rPr>
          <w:rFonts w:ascii="Arial" w:hAnsi="Arial" w:cs="Arial"/>
          <w:b/>
          <w:color w:val="0070C0"/>
          <w:sz w:val="32"/>
          <w:szCs w:val="32"/>
          <w:lang w:val="en-GB" w:eastAsia="en-GB"/>
        </w:rPr>
      </w:pPr>
      <w:r w:rsidRPr="009E2CA0">
        <w:rPr>
          <w:rFonts w:ascii="Arial" w:hAnsi="Arial" w:cs="Arial"/>
          <w:b/>
          <w:color w:val="0070C0"/>
          <w:sz w:val="32"/>
          <w:szCs w:val="32"/>
          <w:lang w:val="en-GB" w:eastAsia="en-GB"/>
        </w:rPr>
        <w:t>Purposes other than direct care</w:t>
      </w:r>
      <w:r w:rsidR="00B35D96" w:rsidRPr="009E2CA0">
        <w:rPr>
          <w:rFonts w:ascii="Arial" w:hAnsi="Arial" w:cs="Arial"/>
          <w:b/>
          <w:color w:val="0070C0"/>
          <w:sz w:val="32"/>
          <w:szCs w:val="32"/>
          <w:lang w:val="en-GB" w:eastAsia="en-GB"/>
        </w:rPr>
        <w:t xml:space="preserve"> (secondary use)</w:t>
      </w:r>
    </w:p>
    <w:p w14:paraId="6336200C" w14:textId="77777777"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This is information which is used for non-healthcare purposes. Generally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2E785BC7"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When your personal information is used for secondary use this should, where appropriate, be limited and de-identified so that the secondary uses process is confidential.</w:t>
      </w:r>
    </w:p>
    <w:p w14:paraId="5A65BEF4" w14:textId="77777777" w:rsidR="00AB417E" w:rsidRPr="007D79B2" w:rsidRDefault="00AB417E" w:rsidP="00A765F8">
      <w:pPr>
        <w:spacing w:before="100" w:beforeAutospacing="1" w:after="100" w:afterAutospacing="1"/>
        <w:jc w:val="both"/>
        <w:rPr>
          <w:rFonts w:ascii="Arial" w:hAnsi="Arial" w:cs="Arial"/>
          <w:b/>
          <w:u w:val="single"/>
          <w:lang w:val="en-GB" w:eastAsia="en-GB"/>
        </w:rPr>
      </w:pPr>
      <w:r w:rsidRPr="007D79B2">
        <w:rPr>
          <w:rFonts w:ascii="Arial" w:hAnsi="Arial" w:cs="Arial"/>
          <w:b/>
          <w:u w:val="single"/>
          <w:lang w:val="en-GB" w:eastAsia="en-GB"/>
        </w:rPr>
        <w:t>Safeguarding</w:t>
      </w:r>
    </w:p>
    <w:tbl>
      <w:tblPr>
        <w:tblStyle w:val="TableGrid"/>
        <w:tblW w:w="0" w:type="auto"/>
        <w:tblInd w:w="108" w:type="dxa"/>
        <w:tblLook w:val="04A0" w:firstRow="1" w:lastRow="0" w:firstColumn="1" w:lastColumn="0" w:noHBand="0" w:noVBand="1"/>
      </w:tblPr>
      <w:tblGrid>
        <w:gridCol w:w="2226"/>
        <w:gridCol w:w="7578"/>
      </w:tblGrid>
      <w:tr w:rsidR="00570AF8" w:rsidRPr="00D81EA2" w14:paraId="11966D9C" w14:textId="77777777" w:rsidTr="007B6E46">
        <w:tc>
          <w:tcPr>
            <w:tcW w:w="2243" w:type="dxa"/>
          </w:tcPr>
          <w:p w14:paraId="0C5B726E"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787" w:type="dxa"/>
          </w:tcPr>
          <w:p w14:paraId="2B41ACFF"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7D9A3671" w14:textId="77777777" w:rsidTr="007B6E46">
        <w:tc>
          <w:tcPr>
            <w:tcW w:w="2243" w:type="dxa"/>
          </w:tcPr>
          <w:p w14:paraId="52F7AB46"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787" w:type="dxa"/>
          </w:tcPr>
          <w:p w14:paraId="02727FB7"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78DA0987" w14:textId="77777777" w:rsidTr="007B6E46">
        <w:tc>
          <w:tcPr>
            <w:tcW w:w="2243" w:type="dxa"/>
          </w:tcPr>
          <w:p w14:paraId="20277847"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787" w:type="dxa"/>
          </w:tcPr>
          <w:p w14:paraId="253E0380"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571918D2"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552F745D" w14:textId="77777777" w:rsidTr="007B6E46">
        <w:tc>
          <w:tcPr>
            <w:tcW w:w="2243" w:type="dxa"/>
          </w:tcPr>
          <w:p w14:paraId="5FAC66B1"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Common Law Duty of Confidentiality basis</w:t>
            </w:r>
          </w:p>
        </w:tc>
        <w:tc>
          <w:tcPr>
            <w:tcW w:w="7787" w:type="dxa"/>
          </w:tcPr>
          <w:p w14:paraId="73EC8ECE"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188FF39F" w14:textId="77777777"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 the provisions of the Children Acts </w:t>
      </w:r>
      <w:r w:rsidR="00570AF8" w:rsidRPr="005872E6">
        <w:rPr>
          <w:rFonts w:ascii="Arial" w:hAnsi="Arial" w:cs="Arial"/>
          <w:lang w:val="en-GB" w:eastAsia="en-GB"/>
        </w:rPr>
        <w:t>1989 and 2006 and Care Act 2014.</w:t>
      </w:r>
    </w:p>
    <w:p w14:paraId="6581DA73" w14:textId="77777777" w:rsidR="00D14259" w:rsidRPr="007D79B2" w:rsidRDefault="00D14259" w:rsidP="00A765F8">
      <w:pPr>
        <w:spacing w:before="100" w:beforeAutospacing="1" w:after="100" w:afterAutospacing="1"/>
        <w:jc w:val="both"/>
        <w:rPr>
          <w:rFonts w:ascii="Arial" w:hAnsi="Arial" w:cs="Arial"/>
          <w:b/>
          <w:u w:val="single"/>
          <w:lang w:val="en-GB" w:eastAsia="en-GB"/>
        </w:rPr>
      </w:pPr>
      <w:r w:rsidRPr="007D79B2">
        <w:rPr>
          <w:rFonts w:ascii="Arial" w:hAnsi="Arial" w:cs="Arial"/>
          <w:b/>
          <w:u w:val="single"/>
          <w:lang w:val="en-GB" w:eastAsia="en-GB"/>
        </w:rPr>
        <w:t>Risk Stratification</w:t>
      </w:r>
    </w:p>
    <w:tbl>
      <w:tblPr>
        <w:tblStyle w:val="TableGrid"/>
        <w:tblW w:w="0" w:type="auto"/>
        <w:tblInd w:w="108" w:type="dxa"/>
        <w:tblLook w:val="04A0" w:firstRow="1" w:lastRow="0" w:firstColumn="1" w:lastColumn="0" w:noHBand="0" w:noVBand="1"/>
      </w:tblPr>
      <w:tblGrid>
        <w:gridCol w:w="2203"/>
        <w:gridCol w:w="7601"/>
      </w:tblGrid>
      <w:tr w:rsidR="00D14259" w:rsidRPr="00D81EA2" w14:paraId="2CB3FBD8" w14:textId="77777777" w:rsidTr="007B6E46">
        <w:tc>
          <w:tcPr>
            <w:tcW w:w="2230" w:type="dxa"/>
          </w:tcPr>
          <w:p w14:paraId="41A656C1"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255AEFF3"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2CF91561" w14:textId="77777777" w:rsidTr="007B6E46">
        <w:tc>
          <w:tcPr>
            <w:tcW w:w="2230" w:type="dxa"/>
          </w:tcPr>
          <w:p w14:paraId="0FD15AA6"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6D8F493A"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0625DFE3" w14:textId="77777777" w:rsidTr="007B6E46">
        <w:tc>
          <w:tcPr>
            <w:tcW w:w="2230" w:type="dxa"/>
          </w:tcPr>
          <w:p w14:paraId="6AB605E0"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640C41D5"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14:paraId="454671F4"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3A8E74DC"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760AB146" w14:textId="77777777" w:rsidR="00D14259" w:rsidRDefault="00D14259" w:rsidP="00A765F8">
      <w:pPr>
        <w:autoSpaceDE w:val="0"/>
        <w:autoSpaceDN w:val="0"/>
        <w:adjustRightInd w:val="0"/>
        <w:jc w:val="both"/>
        <w:rPr>
          <w:rFonts w:ascii="Arial" w:hAnsi="Arial" w:cs="Arial"/>
          <w:color w:val="000000"/>
          <w:lang w:val="en-GB" w:eastAsia="en-GB"/>
        </w:rPr>
      </w:pPr>
    </w:p>
    <w:p w14:paraId="133FB1E9" w14:textId="77777777"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lastRenderedPageBreak/>
        <w:t>Risk stratification entails applying computer based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0D98E547"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3DA0A005"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CCG staff will only be able to see information in a format that does not reveal your identity. </w:t>
      </w:r>
    </w:p>
    <w:p w14:paraId="5627C7BE"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4F269B64"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17241D3A" w14:textId="77777777" w:rsidR="00D14259" w:rsidRDefault="00D14259" w:rsidP="00A765F8">
      <w:pPr>
        <w:autoSpaceDE w:val="0"/>
        <w:autoSpaceDN w:val="0"/>
        <w:adjustRightInd w:val="0"/>
        <w:jc w:val="both"/>
        <w:rPr>
          <w:rFonts w:ascii="Arial" w:hAnsi="Arial" w:cs="Arial"/>
          <w:color w:val="000000"/>
          <w:lang w:val="en-GB" w:eastAsia="en-GB"/>
        </w:rPr>
      </w:pPr>
    </w:p>
    <w:p w14:paraId="5F820200"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1993A23A"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4FC357F2"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1411C6B1" w14:textId="77777777" w:rsidR="007A5C1E" w:rsidRPr="007D79B2" w:rsidRDefault="00A16D10" w:rsidP="00A765F8">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 xml:space="preserve">National Clinical Audits </w:t>
      </w:r>
    </w:p>
    <w:tbl>
      <w:tblPr>
        <w:tblStyle w:val="TableGrid"/>
        <w:tblW w:w="0" w:type="auto"/>
        <w:tblInd w:w="108" w:type="dxa"/>
        <w:tblLook w:val="04A0" w:firstRow="1" w:lastRow="0" w:firstColumn="1" w:lastColumn="0" w:noHBand="0" w:noVBand="1"/>
      </w:tblPr>
      <w:tblGrid>
        <w:gridCol w:w="2202"/>
        <w:gridCol w:w="7602"/>
      </w:tblGrid>
      <w:tr w:rsidR="00A16D10" w:rsidRPr="00D81EA2" w14:paraId="4B61E515" w14:textId="77777777" w:rsidTr="007B6E46">
        <w:trPr>
          <w:trHeight w:val="971"/>
        </w:trPr>
        <w:tc>
          <w:tcPr>
            <w:tcW w:w="2230" w:type="dxa"/>
          </w:tcPr>
          <w:p w14:paraId="09003DBC"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694D0912"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3D037FD3" w14:textId="77777777" w:rsidTr="007B6E46">
        <w:tc>
          <w:tcPr>
            <w:tcW w:w="2230" w:type="dxa"/>
          </w:tcPr>
          <w:p w14:paraId="059E45E7"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23EC5848"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70625F41" w14:textId="77777777" w:rsidTr="007B6E46">
        <w:tc>
          <w:tcPr>
            <w:tcW w:w="2230" w:type="dxa"/>
          </w:tcPr>
          <w:p w14:paraId="4A4B87EF"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4EAAC433"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14:paraId="0835B358"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0F2DF024"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08ED3A13"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GP practice contributes to national clinical audits and will send the data which are required by NHS Digital when the law allows. This may include demographic data such as data of birth </w:t>
      </w:r>
      <w:r w:rsidRPr="001C10C6">
        <w:rPr>
          <w:rFonts w:ascii="Arial" w:hAnsi="Arial" w:cs="Arial"/>
          <w:lang w:val="en-GB" w:eastAsia="en-GB"/>
        </w:rPr>
        <w:lastRenderedPageBreak/>
        <w:t>and information about your health which is recorded in coded form, for example, the clinical code for diabetes or high blood pressure.</w:t>
      </w:r>
    </w:p>
    <w:p w14:paraId="0FD9AF51" w14:textId="77777777" w:rsidR="00E32E31" w:rsidRPr="007D79B2" w:rsidRDefault="00E32E31" w:rsidP="00E32E31">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Research</w:t>
      </w:r>
    </w:p>
    <w:tbl>
      <w:tblPr>
        <w:tblStyle w:val="TableGrid"/>
        <w:tblW w:w="0" w:type="auto"/>
        <w:tblInd w:w="108" w:type="dxa"/>
        <w:tblLook w:val="04A0" w:firstRow="1" w:lastRow="0" w:firstColumn="1" w:lastColumn="0" w:noHBand="0" w:noVBand="1"/>
      </w:tblPr>
      <w:tblGrid>
        <w:gridCol w:w="2203"/>
        <w:gridCol w:w="7601"/>
      </w:tblGrid>
      <w:tr w:rsidR="00E32E31" w:rsidRPr="00D81EA2" w14:paraId="287AE952" w14:textId="77777777" w:rsidTr="007B6E46">
        <w:trPr>
          <w:trHeight w:val="543"/>
        </w:trPr>
        <w:tc>
          <w:tcPr>
            <w:tcW w:w="2230" w:type="dxa"/>
          </w:tcPr>
          <w:p w14:paraId="2D2763AF"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5B27FF53"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4578F2A0" w14:textId="77777777" w:rsidTr="007B6E46">
        <w:tc>
          <w:tcPr>
            <w:tcW w:w="2230" w:type="dxa"/>
          </w:tcPr>
          <w:p w14:paraId="0E55C449"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0B57E1AA" w14:textId="77777777"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17D62427" w14:textId="77777777" w:rsidTr="007B6E46">
        <w:tc>
          <w:tcPr>
            <w:tcW w:w="2230" w:type="dxa"/>
          </w:tcPr>
          <w:p w14:paraId="4C00C2FC"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544515BD"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795FC57B"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6A27E702"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0D359947" w14:textId="77777777" w:rsidR="00E32E31" w:rsidRDefault="00E32E31" w:rsidP="00E32E31">
      <w:pPr>
        <w:autoSpaceDE w:val="0"/>
        <w:autoSpaceDN w:val="0"/>
        <w:adjustRightInd w:val="0"/>
        <w:jc w:val="both"/>
        <w:rPr>
          <w:rFonts w:ascii="Arial" w:hAnsi="Arial" w:cs="Arial"/>
          <w:color w:val="000000"/>
          <w:lang w:val="en-GB" w:eastAsia="en-GB"/>
        </w:rPr>
      </w:pPr>
    </w:p>
    <w:p w14:paraId="5C45F99B"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interest, and meet ethical standards.</w:t>
      </w:r>
    </w:p>
    <w:p w14:paraId="03858DB9" w14:textId="77777777" w:rsidR="00CC0F64" w:rsidRPr="00CC0F64" w:rsidRDefault="00CC0F64" w:rsidP="00CC0F64">
      <w:pPr>
        <w:pStyle w:val="Default0"/>
        <w:jc w:val="both"/>
        <w:rPr>
          <w:rFonts w:ascii="Arial" w:hAnsi="Arial" w:cs="Arial"/>
          <w:bCs/>
          <w:color w:val="auto"/>
        </w:rPr>
      </w:pPr>
    </w:p>
    <w:p w14:paraId="359AA09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080F850B" w14:textId="77777777" w:rsidR="00CC0F64" w:rsidRPr="00CC0F64" w:rsidRDefault="00CC0F64" w:rsidP="00CC0F64">
      <w:pPr>
        <w:pStyle w:val="Default0"/>
        <w:jc w:val="both"/>
        <w:rPr>
          <w:rFonts w:ascii="Arial" w:hAnsi="Arial" w:cs="Arial"/>
          <w:bCs/>
          <w:color w:val="auto"/>
        </w:rPr>
      </w:pPr>
    </w:p>
    <w:p w14:paraId="566FB5B6"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14:paraId="169AE23C" w14:textId="77777777" w:rsidR="00CC0F64" w:rsidRDefault="00CC0F64" w:rsidP="00CC0F64">
      <w:pPr>
        <w:pStyle w:val="Default0"/>
        <w:jc w:val="both"/>
        <w:rPr>
          <w:rFonts w:ascii="Arial" w:hAnsi="Arial" w:cs="Arial"/>
          <w:bCs/>
          <w:color w:val="auto"/>
        </w:rPr>
      </w:pPr>
    </w:p>
    <w:p w14:paraId="4EE5C67A" w14:textId="77777777" w:rsidR="00CC0F64" w:rsidRPr="007D79B2" w:rsidRDefault="00CC0F64" w:rsidP="007D79B2">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How patient information may be used for research</w:t>
      </w:r>
    </w:p>
    <w:p w14:paraId="5FFC166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64F35BD5" w14:textId="77777777" w:rsidR="00CC0F64" w:rsidRPr="00CC0F64" w:rsidRDefault="00CC0F64" w:rsidP="00CC0F64">
      <w:pPr>
        <w:pStyle w:val="Default0"/>
        <w:jc w:val="both"/>
        <w:rPr>
          <w:rFonts w:ascii="Arial" w:hAnsi="Arial" w:cs="Arial"/>
          <w:bCs/>
          <w:color w:val="auto"/>
        </w:rPr>
      </w:pPr>
    </w:p>
    <w:p w14:paraId="6716D6FD"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lastRenderedPageBreak/>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7242953A" w14:textId="77777777" w:rsidR="00B31554" w:rsidRDefault="00B31554" w:rsidP="00CC0F64">
      <w:pPr>
        <w:pStyle w:val="Default0"/>
        <w:jc w:val="both"/>
        <w:rPr>
          <w:rFonts w:ascii="Arial" w:hAnsi="Arial" w:cs="Arial"/>
          <w:bCs/>
          <w:color w:val="auto"/>
        </w:rPr>
      </w:pPr>
    </w:p>
    <w:p w14:paraId="7F63D2CB"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14:paraId="339AB859" w14:textId="77777777" w:rsidR="00B31554" w:rsidRDefault="00B31554" w:rsidP="00CC0F64">
      <w:pPr>
        <w:pStyle w:val="Default0"/>
        <w:jc w:val="both"/>
        <w:rPr>
          <w:rFonts w:ascii="Arial" w:hAnsi="Arial" w:cs="Arial"/>
          <w:bCs/>
          <w:color w:val="auto"/>
        </w:rPr>
      </w:pPr>
    </w:p>
    <w:p w14:paraId="519EF8E3" w14:textId="77777777" w:rsidR="00CC0F64" w:rsidRPr="007D79B2" w:rsidRDefault="00CC0F64" w:rsidP="00CC0F64">
      <w:pPr>
        <w:pStyle w:val="Default0"/>
        <w:jc w:val="both"/>
        <w:rPr>
          <w:rFonts w:ascii="Arial" w:hAnsi="Arial" w:cs="Arial"/>
          <w:b/>
          <w:bCs/>
          <w:color w:val="auto"/>
          <w:u w:val="single"/>
        </w:rPr>
      </w:pPr>
      <w:r w:rsidRPr="007D79B2">
        <w:rPr>
          <w:rFonts w:ascii="Arial" w:hAnsi="Arial" w:cs="Arial"/>
          <w:b/>
          <w:bCs/>
          <w:color w:val="auto"/>
          <w:u w:val="single"/>
        </w:rPr>
        <w:t>Your choices about health and care research</w:t>
      </w:r>
    </w:p>
    <w:p w14:paraId="5ABEEC0A" w14:textId="77777777" w:rsidR="00CC0F64" w:rsidRPr="00CC0F64" w:rsidRDefault="00CC0F64" w:rsidP="00CC0F64">
      <w:pPr>
        <w:pStyle w:val="Default0"/>
        <w:jc w:val="both"/>
        <w:rPr>
          <w:rFonts w:ascii="Arial" w:hAnsi="Arial" w:cs="Arial"/>
          <w:bCs/>
          <w:color w:val="auto"/>
        </w:rPr>
      </w:pPr>
    </w:p>
    <w:p w14:paraId="697211B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581EDB18" w14:textId="77777777" w:rsidR="00CC0F64" w:rsidRPr="00CC0F64" w:rsidRDefault="00CC0F64" w:rsidP="00CC0F64">
      <w:pPr>
        <w:pStyle w:val="Default0"/>
        <w:jc w:val="both"/>
        <w:rPr>
          <w:rFonts w:ascii="Arial" w:hAnsi="Arial" w:cs="Arial"/>
          <w:bCs/>
          <w:color w:val="auto"/>
        </w:rPr>
      </w:pPr>
    </w:p>
    <w:p w14:paraId="32C80F5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400184D3" w14:textId="77777777" w:rsidR="00CC0F64" w:rsidRPr="00CC0F64" w:rsidRDefault="00CC0F64" w:rsidP="00CC0F64">
      <w:pPr>
        <w:pStyle w:val="Default0"/>
        <w:jc w:val="both"/>
        <w:rPr>
          <w:rFonts w:ascii="Arial" w:hAnsi="Arial" w:cs="Arial"/>
          <w:bCs/>
          <w:color w:val="auto"/>
        </w:rPr>
      </w:pPr>
    </w:p>
    <w:p w14:paraId="1551750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14:paraId="7103A0B3" w14:textId="77777777" w:rsidR="00CC0F64" w:rsidRPr="00CC0F64" w:rsidRDefault="00CC0F64" w:rsidP="00CC0F64">
      <w:pPr>
        <w:pStyle w:val="Default0"/>
        <w:jc w:val="both"/>
        <w:rPr>
          <w:rFonts w:ascii="Arial" w:hAnsi="Arial" w:cs="Arial"/>
          <w:bCs/>
          <w:color w:val="auto"/>
        </w:rPr>
      </w:pPr>
    </w:p>
    <w:p w14:paraId="3338E95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r w:rsidR="009E2CA0">
        <w:rPr>
          <w:rFonts w:ascii="Arial" w:hAnsi="Arial" w:cs="Arial"/>
          <w:bCs/>
          <w:color w:val="auto"/>
        </w:rPr>
        <w:t>:</w:t>
      </w:r>
    </w:p>
    <w:p w14:paraId="295C8141" w14:textId="77777777" w:rsidR="00CC0F64" w:rsidRDefault="007B6E46" w:rsidP="00CC0F64">
      <w:pPr>
        <w:pStyle w:val="Default0"/>
        <w:jc w:val="both"/>
        <w:rPr>
          <w:rFonts w:ascii="Arial" w:hAnsi="Arial" w:cs="Arial"/>
          <w:bCs/>
          <w:color w:val="auto"/>
        </w:rPr>
      </w:pPr>
      <w:hyperlink r:id="rId9" w:history="1">
        <w:r w:rsidRPr="00992787">
          <w:rPr>
            <w:rStyle w:val="Hyperlink"/>
            <w:rFonts w:ascii="Arial" w:hAnsi="Arial" w:cs="Arial"/>
            <w:bCs/>
          </w:rPr>
          <w:t>https://understandingpatientdata.org.uk/what-you-need-know</w:t>
        </w:r>
      </w:hyperlink>
    </w:p>
    <w:p w14:paraId="5CD75B80" w14:textId="77777777" w:rsidR="00B31554" w:rsidRPr="00CC0F64" w:rsidRDefault="00B31554" w:rsidP="00CC0F64">
      <w:pPr>
        <w:pStyle w:val="Default0"/>
        <w:jc w:val="both"/>
        <w:rPr>
          <w:rFonts w:ascii="Arial" w:hAnsi="Arial" w:cs="Arial"/>
          <w:bCs/>
          <w:color w:val="auto"/>
        </w:rPr>
      </w:pPr>
    </w:p>
    <w:p w14:paraId="4CDE22E1"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00ECE25E" w14:textId="77777777" w:rsidR="00B31554" w:rsidRDefault="00B31554" w:rsidP="00CC0F64">
      <w:pPr>
        <w:pStyle w:val="Default0"/>
        <w:jc w:val="both"/>
        <w:rPr>
          <w:rFonts w:ascii="Arial" w:hAnsi="Arial" w:cs="Arial"/>
          <w:bCs/>
          <w:color w:val="auto"/>
        </w:rPr>
      </w:pPr>
      <w:hyperlink r:id="rId10" w:history="1">
        <w:r w:rsidRPr="00992787">
          <w:rPr>
            <w:rStyle w:val="Hyperlink"/>
            <w:rFonts w:ascii="Arial" w:hAnsi="Arial" w:cs="Arial"/>
            <w:bCs/>
          </w:rPr>
          <w:t>https://www.nhs.uk/your-nhs-data-matters/</w:t>
        </w:r>
      </w:hyperlink>
    </w:p>
    <w:p w14:paraId="1AB4CE59" w14:textId="77777777" w:rsidR="00B31554" w:rsidRDefault="00B31554" w:rsidP="00CC0F64">
      <w:pPr>
        <w:pStyle w:val="Default0"/>
        <w:jc w:val="both"/>
        <w:rPr>
          <w:rFonts w:ascii="Arial" w:hAnsi="Arial" w:cs="Arial"/>
          <w:bCs/>
          <w:color w:val="auto"/>
        </w:rPr>
      </w:pPr>
    </w:p>
    <w:p w14:paraId="255CE78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14:paraId="782AF80D" w14:textId="77777777" w:rsidR="00CC0F64" w:rsidRPr="00CC0F64" w:rsidRDefault="00CC0F64" w:rsidP="00CC0F64">
      <w:pPr>
        <w:pStyle w:val="Default0"/>
        <w:jc w:val="both"/>
        <w:rPr>
          <w:rFonts w:ascii="Arial" w:hAnsi="Arial" w:cs="Arial"/>
          <w:bCs/>
          <w:color w:val="auto"/>
        </w:rPr>
      </w:pPr>
    </w:p>
    <w:p w14:paraId="237AF04A" w14:textId="77777777"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 xml:space="preserve">To find out more about </w:t>
      </w:r>
      <w:r w:rsidR="00C82D80">
        <w:rPr>
          <w:rFonts w:ascii="Arial" w:hAnsi="Arial" w:cs="Arial"/>
          <w:bCs/>
          <w:color w:val="auto"/>
        </w:rPr>
        <w:t xml:space="preserve">UK </w:t>
      </w:r>
      <w:r>
        <w:rPr>
          <w:rFonts w:ascii="Arial" w:hAnsi="Arial" w:cs="Arial"/>
          <w:bCs/>
          <w:color w:val="auto"/>
        </w:rPr>
        <w:t>GDPR and using personal data for research, please visit the Health Research Authority website on the link below:</w:t>
      </w:r>
    </w:p>
    <w:p w14:paraId="3E6115C8" w14:textId="77777777" w:rsidR="00CC0F64" w:rsidRDefault="00CC0F64" w:rsidP="002C3FBA">
      <w:pPr>
        <w:pStyle w:val="Default0"/>
        <w:suppressAutoHyphens/>
        <w:adjustRightInd/>
        <w:jc w:val="both"/>
        <w:textAlignment w:val="baseline"/>
        <w:rPr>
          <w:rFonts w:ascii="Arial" w:hAnsi="Arial" w:cs="Arial"/>
          <w:bCs/>
          <w:color w:val="auto"/>
        </w:rPr>
      </w:pPr>
      <w:hyperlink r:id="rId11" w:history="1">
        <w:r w:rsidRPr="00992787">
          <w:rPr>
            <w:rStyle w:val="Hyperlink"/>
            <w:rFonts w:ascii="Arial" w:hAnsi="Arial" w:cs="Arial"/>
            <w:bCs/>
          </w:rPr>
          <w:t>https://www.hra.nhs.uk/hra-guidance-general-data-protection-regulation/</w:t>
        </w:r>
      </w:hyperlink>
    </w:p>
    <w:p w14:paraId="2D8D7DC3" w14:textId="77777777" w:rsidR="00CC0F64" w:rsidRDefault="00CC0F64" w:rsidP="002C3FBA">
      <w:pPr>
        <w:pStyle w:val="Default0"/>
        <w:suppressAutoHyphens/>
        <w:adjustRightInd/>
        <w:jc w:val="both"/>
        <w:textAlignment w:val="baseline"/>
        <w:rPr>
          <w:rFonts w:ascii="Arial" w:hAnsi="Arial" w:cs="Arial"/>
          <w:bCs/>
          <w:color w:val="auto"/>
        </w:rPr>
      </w:pPr>
    </w:p>
    <w:p w14:paraId="281E6F18" w14:textId="77777777" w:rsidR="00E32E31" w:rsidRPr="007D79B2" w:rsidRDefault="00E32E31" w:rsidP="00E32E31">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 xml:space="preserve">Complaints </w:t>
      </w:r>
    </w:p>
    <w:tbl>
      <w:tblPr>
        <w:tblStyle w:val="TableGrid"/>
        <w:tblW w:w="0" w:type="auto"/>
        <w:tblInd w:w="108" w:type="dxa"/>
        <w:tblLook w:val="04A0" w:firstRow="1" w:lastRow="0" w:firstColumn="1" w:lastColumn="0" w:noHBand="0" w:noVBand="1"/>
      </w:tblPr>
      <w:tblGrid>
        <w:gridCol w:w="2203"/>
        <w:gridCol w:w="7601"/>
      </w:tblGrid>
      <w:tr w:rsidR="00E32E31" w:rsidRPr="00D81EA2" w14:paraId="5DBAF3EF" w14:textId="77777777" w:rsidTr="007B6E46">
        <w:trPr>
          <w:trHeight w:val="543"/>
        </w:trPr>
        <w:tc>
          <w:tcPr>
            <w:tcW w:w="2230" w:type="dxa"/>
          </w:tcPr>
          <w:p w14:paraId="3298A99C"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25AFA0DD"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7F126249" w14:textId="77777777" w:rsidTr="007B6E46">
        <w:tc>
          <w:tcPr>
            <w:tcW w:w="2230" w:type="dxa"/>
          </w:tcPr>
          <w:p w14:paraId="682CF3C2"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1F9054D0" w14:textId="77777777"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7733A9F5" w14:textId="77777777" w:rsidTr="007B6E46">
        <w:tc>
          <w:tcPr>
            <w:tcW w:w="2230" w:type="dxa"/>
          </w:tcPr>
          <w:p w14:paraId="7F518998"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76188ED1" w14:textId="77777777"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272BD8D8"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val="en-GB" w:eastAsia="en-GB"/>
              </w:rPr>
              <w:t xml:space="preserve">health and social care systems </w:t>
            </w:r>
          </w:p>
          <w:p w14:paraId="582AA61E"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14:paraId="140C0CC6"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2D52C9A5" w14:textId="77777777" w:rsidR="00E32E31" w:rsidRPr="00257715" w:rsidRDefault="00E32E31" w:rsidP="00E32E31">
      <w:pPr>
        <w:autoSpaceDE w:val="0"/>
        <w:autoSpaceDN w:val="0"/>
        <w:adjustRightInd w:val="0"/>
        <w:jc w:val="both"/>
        <w:rPr>
          <w:rFonts w:ascii="Arial" w:hAnsi="Arial" w:cs="Arial"/>
          <w:b/>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5C0E7DE1" w14:textId="77777777" w:rsidR="001264BE" w:rsidRPr="007D79B2" w:rsidRDefault="00AB417E" w:rsidP="00A765F8">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Purposes requiring consent</w:t>
      </w:r>
    </w:p>
    <w:p w14:paraId="330010C2" w14:textId="77777777"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 xml:space="preserve">There are also other areas of processing undertaken where consent is required from you. Under </w:t>
      </w:r>
      <w:r w:rsidR="00D53264">
        <w:rPr>
          <w:rFonts w:ascii="Arial" w:hAnsi="Arial" w:cs="Arial"/>
          <w:color w:val="000000"/>
          <w:lang w:val="en-GB" w:eastAsia="en-GB"/>
        </w:rPr>
        <w:t xml:space="preserve">UK </w:t>
      </w:r>
      <w:r w:rsidRPr="001C10C6">
        <w:rPr>
          <w:rFonts w:ascii="Arial" w:hAnsi="Arial" w:cs="Arial"/>
          <w:color w:val="000000"/>
          <w:lang w:val="en-GB" w:eastAsia="en-GB"/>
        </w:rPr>
        <w:t>GDPR, consent must be freely given, specific, you must be informed and a record must be made that you have given your consent, to confirm you have understood</w:t>
      </w:r>
      <w:r>
        <w:rPr>
          <w:rFonts w:ascii="Arial" w:hAnsi="Arial" w:cs="Arial"/>
          <w:color w:val="000000"/>
          <w:lang w:val="en-GB" w:eastAsia="en-GB"/>
        </w:rPr>
        <w:t xml:space="preserve">.  </w:t>
      </w:r>
    </w:p>
    <w:p w14:paraId="248FAB29" w14:textId="77777777" w:rsidR="00D14259" w:rsidRPr="007D79B2" w:rsidRDefault="00D14259" w:rsidP="00A765F8">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Patient and Public Involvement</w:t>
      </w:r>
    </w:p>
    <w:tbl>
      <w:tblPr>
        <w:tblStyle w:val="TableGrid"/>
        <w:tblW w:w="0" w:type="auto"/>
        <w:tblLook w:val="04A0" w:firstRow="1" w:lastRow="0" w:firstColumn="1" w:lastColumn="0" w:noHBand="0" w:noVBand="1"/>
      </w:tblPr>
      <w:tblGrid>
        <w:gridCol w:w="2308"/>
        <w:gridCol w:w="7604"/>
      </w:tblGrid>
      <w:tr w:rsidR="007F6440" w:rsidRPr="00D81EA2" w14:paraId="679A72BF" w14:textId="77777777" w:rsidTr="00814FB4">
        <w:trPr>
          <w:trHeight w:val="321"/>
        </w:trPr>
        <w:tc>
          <w:tcPr>
            <w:tcW w:w="2338" w:type="dxa"/>
          </w:tcPr>
          <w:p w14:paraId="36A5FEB7"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19297C83"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4F6358C9" w14:textId="77777777" w:rsidTr="00A765F8">
        <w:tc>
          <w:tcPr>
            <w:tcW w:w="2338" w:type="dxa"/>
          </w:tcPr>
          <w:p w14:paraId="2B30FC54"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114CEE6C"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7181CCA6" w14:textId="77777777" w:rsidTr="00A765F8">
        <w:tc>
          <w:tcPr>
            <w:tcW w:w="2338" w:type="dxa"/>
          </w:tcPr>
          <w:p w14:paraId="3151EFA9"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2F63FBAA"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29BA775C"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1B950068"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3E3D5240" w14:textId="77777777"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51892B21" w14:textId="77777777"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16486E94" w14:textId="77777777" w:rsidR="00B35D96" w:rsidRDefault="00B35D96" w:rsidP="007D79B2">
      <w:pPr>
        <w:pStyle w:val="Default0"/>
        <w:jc w:val="both"/>
        <w:rPr>
          <w:rFonts w:ascii="Arial" w:hAnsi="Arial" w:cs="Arial"/>
          <w:b/>
          <w:bCs/>
          <w:color w:val="auto"/>
          <w:u w:val="single"/>
        </w:rPr>
      </w:pPr>
      <w:r w:rsidRPr="007D79B2">
        <w:rPr>
          <w:rFonts w:ascii="Arial" w:hAnsi="Arial" w:cs="Arial"/>
          <w:b/>
          <w:bCs/>
          <w:color w:val="auto"/>
          <w:u w:val="single"/>
        </w:rPr>
        <w:t>Using anonymous or coded information</w:t>
      </w:r>
    </w:p>
    <w:p w14:paraId="73C6D238" w14:textId="77777777" w:rsidR="007D79B2" w:rsidRPr="007D79B2" w:rsidRDefault="007D79B2" w:rsidP="007D79B2">
      <w:pPr>
        <w:pStyle w:val="Default0"/>
        <w:jc w:val="both"/>
        <w:rPr>
          <w:rFonts w:ascii="Arial" w:hAnsi="Arial" w:cs="Arial"/>
          <w:b/>
          <w:bCs/>
          <w:color w:val="auto"/>
          <w:u w:val="single"/>
        </w:rPr>
      </w:pPr>
    </w:p>
    <w:p w14:paraId="2D7B9FDD"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7AB09BF3" w14:textId="77777777" w:rsidR="009E2CA0" w:rsidRDefault="009E2CA0" w:rsidP="00A765F8">
      <w:pPr>
        <w:pStyle w:val="NoSpacing"/>
        <w:jc w:val="both"/>
        <w:rPr>
          <w:rFonts w:ascii="Arial" w:hAnsi="Arial" w:cs="Arial"/>
          <w:lang w:val="en-GB" w:eastAsia="en-GB"/>
        </w:rPr>
      </w:pPr>
    </w:p>
    <w:p w14:paraId="645BC218" w14:textId="77777777" w:rsidR="00AC78D4" w:rsidRPr="007D79B2" w:rsidRDefault="00AC78D4" w:rsidP="007D79B2">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National Data Opt-out (opting out of NHS Digital sharing your data)</w:t>
      </w:r>
    </w:p>
    <w:p w14:paraId="2F3206A2" w14:textId="77777777" w:rsidR="00AC78D4" w:rsidRPr="009E2CA0" w:rsidRDefault="00AC78D4" w:rsidP="00AC78D4">
      <w:pPr>
        <w:spacing w:before="100" w:beforeAutospacing="1" w:after="100" w:afterAutospacing="1"/>
        <w:rPr>
          <w:rFonts w:ascii="Arial" w:hAnsi="Arial" w:cs="Arial"/>
          <w:color w:val="3F525F"/>
          <w:lang w:val="en-GB" w:eastAsia="en-GB"/>
        </w:rPr>
      </w:pPr>
      <w:r w:rsidRPr="009E2CA0">
        <w:rPr>
          <w:rFonts w:ascii="Arial" w:hAnsi="Arial" w:cs="Arial"/>
          <w:lang w:val="en-GB" w:eastAsia="en-GB"/>
        </w:rPr>
        <w:t>This applies to identifiable patient data about your health (personal identifiable data in the diagram below), which is called </w:t>
      </w:r>
      <w:hyperlink r:id="rId12" w:history="1">
        <w:r w:rsidRPr="009E2CA0">
          <w:rPr>
            <w:rFonts w:ascii="Arial" w:hAnsi="Arial" w:cs="Arial"/>
            <w:color w:val="005BBB"/>
            <w:lang w:val="en-GB" w:eastAsia="en-GB"/>
          </w:rPr>
          <w:t>confidential patient information</w:t>
        </w:r>
      </w:hyperlink>
      <w:r w:rsidRPr="009E2CA0">
        <w:rPr>
          <w:rFonts w:ascii="Arial" w:hAnsi="Arial" w:cs="Arial"/>
          <w:color w:val="3F525F"/>
          <w:lang w:val="en-GB" w:eastAsia="en-GB"/>
        </w:rPr>
        <w:t xml:space="preserve">. </w:t>
      </w:r>
      <w:r w:rsidRPr="009E2CA0">
        <w:rPr>
          <w:rFonts w:ascii="Arial" w:hAnsi="Arial" w:cs="Arial"/>
          <w:lang w:val="en-GB" w:eastAsia="en-GB"/>
        </w:rPr>
        <w:t>If you don’t want your confidential patient information to be shared by NHS Digital for purposes except your own care - either GP data, or other data we hold, such as hospital data - you can register a </w:t>
      </w:r>
      <w:hyperlink r:id="rId13" w:history="1">
        <w:r w:rsidRPr="009E2CA0">
          <w:rPr>
            <w:rFonts w:ascii="Arial" w:hAnsi="Arial" w:cs="Arial"/>
            <w:color w:val="005BBB"/>
            <w:lang w:val="en-GB" w:eastAsia="en-GB"/>
          </w:rPr>
          <w:t>National Data Opt-out</w:t>
        </w:r>
      </w:hyperlink>
      <w:r w:rsidRPr="009E2CA0">
        <w:rPr>
          <w:rFonts w:ascii="Arial" w:hAnsi="Arial" w:cs="Arial"/>
          <w:color w:val="3F525F"/>
          <w:lang w:val="en-GB" w:eastAsia="en-GB"/>
        </w:rPr>
        <w:t>. </w:t>
      </w:r>
    </w:p>
    <w:p w14:paraId="2D354E9E" w14:textId="77777777" w:rsidR="00AC78D4" w:rsidRDefault="00A618BC" w:rsidP="00A618BC">
      <w:pPr>
        <w:spacing w:before="100" w:beforeAutospacing="1" w:after="100" w:afterAutospacing="1"/>
        <w:jc w:val="center"/>
        <w:rPr>
          <w:rFonts w:ascii="Arial" w:hAnsi="Arial" w:cs="Arial"/>
          <w:color w:val="3F525F"/>
          <w:sz w:val="27"/>
          <w:szCs w:val="27"/>
          <w:lang w:val="en-GB" w:eastAsia="en-GB"/>
        </w:rPr>
      </w:pPr>
      <w:r>
        <w:rPr>
          <w:rFonts w:ascii="Arial" w:hAnsi="Arial" w:cs="Arial"/>
          <w:noProof/>
          <w:color w:val="3F525F"/>
          <w:sz w:val="27"/>
          <w:szCs w:val="27"/>
          <w:lang w:val="en-GB" w:eastAsia="en-GB"/>
        </w:rPr>
        <w:drawing>
          <wp:inline distT="0" distB="0" distL="0" distR="0" wp14:anchorId="16E55197" wp14:editId="7677BC3C">
            <wp:extent cx="3950208" cy="2427546"/>
            <wp:effectExtent l="0" t="0" r="0" b="0"/>
            <wp:docPr id="3" name="Picture 3"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rotWithShape="1">
                    <a:blip r:embed="rId14">
                      <a:extLst>
                        <a:ext uri="{28A0092B-C50C-407E-A947-70E740481C1C}">
                          <a14:useLocalDpi xmlns:a14="http://schemas.microsoft.com/office/drawing/2010/main" val="0"/>
                        </a:ext>
                      </a:extLst>
                    </a:blip>
                    <a:srcRect l="14400" r="16000"/>
                    <a:stretch/>
                  </pic:blipFill>
                  <pic:spPr bwMode="auto">
                    <a:xfrm>
                      <a:off x="0" y="0"/>
                      <a:ext cx="3962917" cy="2435356"/>
                    </a:xfrm>
                    <a:prstGeom prst="rect">
                      <a:avLst/>
                    </a:prstGeom>
                    <a:noFill/>
                    <a:ln>
                      <a:noFill/>
                    </a:ln>
                    <a:extLst>
                      <a:ext uri="{53640926-AAD7-44D8-BBD7-CCE9431645EC}">
                        <a14:shadowObscured xmlns:a14="http://schemas.microsoft.com/office/drawing/2010/main"/>
                      </a:ext>
                    </a:extLst>
                  </pic:spPr>
                </pic:pic>
              </a:graphicData>
            </a:graphic>
          </wp:inline>
        </w:drawing>
      </w:r>
    </w:p>
    <w:p w14:paraId="7115CE19" w14:textId="77777777" w:rsidR="00DD7500" w:rsidRDefault="00AC78D4" w:rsidP="00AC78D4">
      <w:pPr>
        <w:spacing w:before="100" w:beforeAutospacing="1" w:after="100" w:afterAutospacing="1"/>
      </w:pPr>
      <w:r w:rsidRPr="00A618BC">
        <w:rPr>
          <w:rFonts w:ascii="Arial" w:hAnsi="Arial" w:cs="Arial"/>
          <w:lang w:val="en-GB" w:eastAsia="en-GB"/>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15" w:history="1">
        <w:r w:rsidRPr="009E2CA0">
          <w:rPr>
            <w:rFonts w:ascii="Arial" w:hAnsi="Arial" w:cs="Arial"/>
            <w:color w:val="005BBB"/>
            <w:lang w:val="en-GB" w:eastAsia="en-GB"/>
          </w:rPr>
          <w:t>exemptions on the NHS website</w:t>
        </w:r>
      </w:hyperlink>
      <w:r w:rsidRPr="009E2CA0">
        <w:rPr>
          <w:rFonts w:ascii="Arial" w:hAnsi="Arial" w:cs="Arial"/>
          <w:color w:val="3F525F"/>
          <w:lang w:val="en-GB" w:eastAsia="en-GB"/>
        </w:rPr>
        <w:t>.</w:t>
      </w:r>
      <w:r w:rsidR="00DD7500" w:rsidRPr="00DD7500">
        <w:t xml:space="preserve"> </w:t>
      </w:r>
    </w:p>
    <w:p w14:paraId="6C9098F4" w14:textId="77777777" w:rsidR="00AC78D4" w:rsidRPr="009E2CA0" w:rsidRDefault="00DD7500" w:rsidP="00AC78D4">
      <w:pPr>
        <w:spacing w:before="100" w:beforeAutospacing="1" w:after="100" w:afterAutospacing="1"/>
        <w:rPr>
          <w:rFonts w:ascii="Arial" w:hAnsi="Arial" w:cs="Arial"/>
          <w:color w:val="3F525F"/>
          <w:lang w:val="en-GB" w:eastAsia="en-GB"/>
        </w:rPr>
      </w:pPr>
      <w:r w:rsidRPr="00DD7500">
        <w:rPr>
          <w:rFonts w:ascii="Arial" w:hAnsi="Arial" w:cs="Arial"/>
          <w:color w:val="3F525F"/>
          <w:lang w:val="en-GB" w:eastAsia="en-GB"/>
        </w:rPr>
        <w:t>From July 2022, it is a legal requirement for all health and social care CQC registered organisations to be compliant with the national data opt out.</w:t>
      </w:r>
    </w:p>
    <w:p w14:paraId="0248BCDC" w14:textId="77777777" w:rsidR="00AC78D4" w:rsidRPr="00A618BC" w:rsidRDefault="00DD7500" w:rsidP="00AC78D4">
      <w:pPr>
        <w:spacing w:before="100" w:beforeAutospacing="1" w:after="100" w:afterAutospacing="1"/>
        <w:rPr>
          <w:rFonts w:ascii="Arial" w:hAnsi="Arial" w:cs="Arial"/>
          <w:lang w:val="en-GB" w:eastAsia="en-GB"/>
        </w:rPr>
      </w:pPr>
      <w:r>
        <w:rPr>
          <w:rFonts w:ascii="Arial" w:hAnsi="Arial" w:cs="Arial"/>
          <w:lang w:val="en-GB" w:eastAsia="en-GB"/>
        </w:rPr>
        <w:t>T</w:t>
      </w:r>
      <w:r w:rsidR="00AC78D4" w:rsidRPr="00A618BC">
        <w:rPr>
          <w:rFonts w:ascii="Arial" w:hAnsi="Arial" w:cs="Arial"/>
          <w:lang w:val="en-GB" w:eastAsia="en-GB"/>
        </w:rPr>
        <w:t>he National Data Opt-out will also apply to any confidential patient information shared by your GP practice with other organisations for purposes except your individual care. It won't apply to this data being shared by GP practices with NHS Digital, as it is a legal requirement for GP practices to share this data with NHS Digital and the National Data Opt-out does not apply where there is a legal requirement to share data.</w:t>
      </w:r>
    </w:p>
    <w:p w14:paraId="3B81ECE9" w14:textId="77777777" w:rsidR="00AC78D4"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lastRenderedPageBreak/>
        <w:t>You can find out more about and register a National Data Opt-out or change your choice on </w:t>
      </w:r>
      <w:hyperlink r:id="rId16" w:history="1">
        <w:r w:rsidRPr="009E2CA0">
          <w:rPr>
            <w:rFonts w:ascii="Arial" w:hAnsi="Arial" w:cs="Arial"/>
            <w:color w:val="005BBB"/>
            <w:lang w:val="en-GB" w:eastAsia="en-GB"/>
          </w:rPr>
          <w:t>nhs.uk/your-</w:t>
        </w:r>
        <w:proofErr w:type="spellStart"/>
        <w:r w:rsidRPr="009E2CA0">
          <w:rPr>
            <w:rFonts w:ascii="Arial" w:hAnsi="Arial" w:cs="Arial"/>
            <w:color w:val="005BBB"/>
            <w:lang w:val="en-GB" w:eastAsia="en-GB"/>
          </w:rPr>
          <w:t>nhs</w:t>
        </w:r>
        <w:proofErr w:type="spellEnd"/>
        <w:r w:rsidRPr="009E2CA0">
          <w:rPr>
            <w:rFonts w:ascii="Arial" w:hAnsi="Arial" w:cs="Arial"/>
            <w:color w:val="005BBB"/>
            <w:lang w:val="en-GB" w:eastAsia="en-GB"/>
          </w:rPr>
          <w:t>-data-matters</w:t>
        </w:r>
      </w:hyperlink>
      <w:r w:rsidRPr="009E2CA0">
        <w:rPr>
          <w:rFonts w:ascii="Arial" w:hAnsi="Arial" w:cs="Arial"/>
          <w:color w:val="3F525F"/>
          <w:lang w:val="en-GB" w:eastAsia="en-GB"/>
        </w:rPr>
        <w:t> </w:t>
      </w:r>
      <w:r w:rsidRPr="00A618BC">
        <w:rPr>
          <w:rFonts w:ascii="Arial" w:hAnsi="Arial" w:cs="Arial"/>
          <w:lang w:val="en-GB" w:eastAsia="en-GB"/>
        </w:rPr>
        <w:t>or by calling 0300 3035678.</w:t>
      </w:r>
    </w:p>
    <w:p w14:paraId="026A67D7" w14:textId="77777777" w:rsidR="00B31554" w:rsidRDefault="007B6E46" w:rsidP="00A765F8">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6A7D3458" wp14:editId="604DF932">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1E4845" w14:textId="77777777"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6FC75C80" w14:textId="77777777" w:rsidR="007B6E46" w:rsidRPr="00B31554" w:rsidRDefault="007B6E46" w:rsidP="00B31554">
      <w:pPr>
        <w:pStyle w:val="NoSpacing"/>
        <w:jc w:val="both"/>
        <w:rPr>
          <w:rFonts w:ascii="Arial" w:hAnsi="Arial" w:cs="Arial"/>
          <w:lang w:val="en-GB" w:eastAsia="en-GB"/>
        </w:rPr>
      </w:pPr>
    </w:p>
    <w:p w14:paraId="4E349EB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53BAF627" w14:textId="77777777" w:rsidR="00B31554" w:rsidRPr="00B31554" w:rsidRDefault="00B31554" w:rsidP="00B31554">
      <w:pPr>
        <w:pStyle w:val="NoSpacing"/>
        <w:jc w:val="both"/>
        <w:rPr>
          <w:rFonts w:ascii="Arial" w:hAnsi="Arial" w:cs="Arial"/>
          <w:lang w:val="en-GB" w:eastAsia="en-GB"/>
        </w:rPr>
      </w:pPr>
    </w:p>
    <w:p w14:paraId="46821E2B" w14:textId="77777777"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AC78D4">
        <w:rPr>
          <w:rFonts w:ascii="Arial" w:hAnsi="Arial" w:cs="Arial"/>
          <w:lang w:val="en-GB" w:eastAsia="en-GB"/>
        </w:rPr>
        <w:t xml:space="preserve"> </w:t>
      </w:r>
      <w:r w:rsidRPr="00B31554">
        <w:rPr>
          <w:rFonts w:ascii="Arial" w:hAnsi="Arial" w:cs="Arial"/>
          <w:lang w:val="en-GB" w:eastAsia="en-GB"/>
        </w:rPr>
        <w:t>provided</w:t>
      </w:r>
    </w:p>
    <w:p w14:paraId="08CC35F6"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1D3EC5C8"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0C3651F7"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1AF32F13"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7E61A42C" w14:textId="77777777" w:rsidR="00B31554" w:rsidRPr="00B31554" w:rsidRDefault="00B31554" w:rsidP="00B31554">
      <w:pPr>
        <w:pStyle w:val="NoSpacing"/>
        <w:jc w:val="both"/>
        <w:rPr>
          <w:rFonts w:ascii="Arial" w:hAnsi="Arial" w:cs="Arial"/>
          <w:lang w:val="en-GB" w:eastAsia="en-GB"/>
        </w:rPr>
      </w:pPr>
    </w:p>
    <w:p w14:paraId="02E415A3"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031EC631"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4EA5ED37" w14:textId="77777777" w:rsidR="00B31554" w:rsidRPr="00B31554" w:rsidRDefault="00B31554" w:rsidP="00B31554">
      <w:pPr>
        <w:pStyle w:val="NoSpacing"/>
        <w:jc w:val="both"/>
        <w:rPr>
          <w:rFonts w:ascii="Arial" w:hAnsi="Arial" w:cs="Arial"/>
          <w:lang w:val="en-GB" w:eastAsia="en-GB"/>
        </w:rPr>
      </w:pPr>
    </w:p>
    <w:p w14:paraId="4E8A3649"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27516284" w14:textId="77777777" w:rsidR="007B6E46" w:rsidRPr="00B31554" w:rsidRDefault="007B6E46" w:rsidP="00B31554">
      <w:pPr>
        <w:pStyle w:val="NoSpacing"/>
        <w:jc w:val="both"/>
        <w:rPr>
          <w:rFonts w:ascii="Arial" w:hAnsi="Arial" w:cs="Arial"/>
          <w:lang w:val="en-GB" w:eastAsia="en-GB"/>
        </w:rPr>
      </w:pPr>
    </w:p>
    <w:p w14:paraId="783D2D2E"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5DFB25A3" w14:textId="77777777" w:rsidR="007B6E46" w:rsidRDefault="007B6E46" w:rsidP="00B31554">
      <w:pPr>
        <w:pStyle w:val="NoSpacing"/>
        <w:jc w:val="both"/>
        <w:rPr>
          <w:rFonts w:ascii="Arial" w:hAnsi="Arial" w:cs="Arial"/>
          <w:lang w:val="en-GB" w:eastAsia="en-GB"/>
        </w:rPr>
      </w:pPr>
      <w:hyperlink r:id="rId18" w:history="1">
        <w:r w:rsidRPr="00992787">
          <w:rPr>
            <w:rStyle w:val="Hyperlink"/>
            <w:rFonts w:ascii="Arial" w:hAnsi="Arial" w:cs="Arial"/>
            <w:lang w:val="en-GB" w:eastAsia="en-GB"/>
          </w:rPr>
          <w:t>www.nhs.uk/your-nhs-data-matters</w:t>
        </w:r>
      </w:hyperlink>
    </w:p>
    <w:p w14:paraId="06DFB5A9" w14:textId="77777777" w:rsidR="007B6E46" w:rsidRDefault="007B6E46" w:rsidP="00B31554">
      <w:pPr>
        <w:pStyle w:val="NoSpacing"/>
        <w:jc w:val="both"/>
        <w:rPr>
          <w:rFonts w:ascii="Arial" w:hAnsi="Arial" w:cs="Arial"/>
          <w:lang w:val="en-GB" w:eastAsia="en-GB"/>
        </w:rPr>
      </w:pPr>
    </w:p>
    <w:p w14:paraId="4F48C6E5"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3603295E" w14:textId="77777777" w:rsidR="007B6E46" w:rsidRPr="00B31554" w:rsidRDefault="007B6E46" w:rsidP="00B31554">
      <w:pPr>
        <w:pStyle w:val="NoSpacing"/>
        <w:jc w:val="both"/>
        <w:rPr>
          <w:rFonts w:ascii="Arial" w:hAnsi="Arial" w:cs="Arial"/>
          <w:lang w:val="en-GB" w:eastAsia="en-GB"/>
        </w:rPr>
      </w:pPr>
    </w:p>
    <w:p w14:paraId="3256BD63"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44AC4852"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205F44F6"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14:paraId="01E55CAD"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5720FB04"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14:paraId="274A9BB4"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Be able to access the system to view, set or change your opt-out setting</w:t>
      </w:r>
    </w:p>
    <w:p w14:paraId="74440B4C"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your opt-out by phone </w:t>
      </w:r>
    </w:p>
    <w:p w14:paraId="71726AAD" w14:textId="77777777" w:rsidR="00B31554" w:rsidRPr="00A618BC" w:rsidRDefault="00B31554" w:rsidP="00B31554">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4D7369A8"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5FA920C7" w14:textId="77777777" w:rsidR="007B6E46" w:rsidRDefault="007B6E46" w:rsidP="00A618BC">
      <w:pPr>
        <w:pStyle w:val="NoSpacing"/>
        <w:jc w:val="both"/>
        <w:rPr>
          <w:rFonts w:ascii="Arial" w:hAnsi="Arial" w:cs="Arial"/>
          <w:lang w:val="en-GB" w:eastAsia="en-GB"/>
        </w:rPr>
      </w:pPr>
      <w:hyperlink r:id="rId19" w:history="1">
        <w:r w:rsidRPr="00992787">
          <w:rPr>
            <w:rStyle w:val="Hyperlink"/>
            <w:rFonts w:ascii="Arial" w:hAnsi="Arial" w:cs="Arial"/>
            <w:lang w:val="en-GB" w:eastAsia="en-GB"/>
          </w:rPr>
          <w:t>https://www.hra.nhs.uk/information-about-patients/</w:t>
        </w:r>
      </w:hyperlink>
      <w:r>
        <w:rPr>
          <w:rFonts w:ascii="Arial" w:hAnsi="Arial" w:cs="Arial"/>
          <w:lang w:val="en-GB" w:eastAsia="en-GB"/>
        </w:rPr>
        <w:t xml:space="preserve"> </w:t>
      </w:r>
      <w:r w:rsidR="00B31554" w:rsidRPr="00B31554">
        <w:rPr>
          <w:rFonts w:ascii="Arial" w:hAnsi="Arial" w:cs="Arial"/>
          <w:lang w:val="en-GB" w:eastAsia="en-GB"/>
        </w:rPr>
        <w:t xml:space="preserve">(which covers health and care research); </w:t>
      </w:r>
    </w:p>
    <w:p w14:paraId="765B6ED2" w14:textId="77777777" w:rsidR="007B6E46"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2CB76A26" w14:textId="77777777" w:rsidR="00B31554" w:rsidRDefault="007B6E46" w:rsidP="00B31554">
      <w:pPr>
        <w:pStyle w:val="NoSpacing"/>
        <w:jc w:val="both"/>
        <w:rPr>
          <w:rFonts w:ascii="Arial" w:hAnsi="Arial" w:cs="Arial"/>
          <w:lang w:val="en-GB" w:eastAsia="en-GB"/>
        </w:rPr>
      </w:pPr>
      <w:hyperlink r:id="rId20" w:history="1">
        <w:r w:rsidRPr="00992787">
          <w:rPr>
            <w:rStyle w:val="Hyperlink"/>
            <w:rFonts w:ascii="Arial" w:hAnsi="Arial" w:cs="Arial"/>
            <w:lang w:val="en-GB" w:eastAsia="en-GB"/>
          </w:rPr>
          <w:t>https://understandingpatientdata.org.uk/what-you-need-know</w:t>
        </w:r>
      </w:hyperlink>
      <w:r>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36A4763F" w14:textId="77777777" w:rsidR="007571B4" w:rsidRPr="007571B4" w:rsidRDefault="007571B4" w:rsidP="00B31554">
      <w:pPr>
        <w:pStyle w:val="NoSpacing"/>
        <w:jc w:val="both"/>
        <w:rPr>
          <w:rFonts w:ascii="Arial" w:hAnsi="Arial" w:cs="Arial"/>
          <w:lang w:val="en-GB" w:eastAsia="en-GB"/>
        </w:rPr>
      </w:pPr>
    </w:p>
    <w:p w14:paraId="684BBCD5" w14:textId="1E5A0DDF" w:rsidR="007571B4" w:rsidRPr="007571B4" w:rsidRDefault="007571B4" w:rsidP="007571B4">
      <w:pPr>
        <w:rPr>
          <w:rFonts w:ascii="Arial" w:hAnsi="Arial" w:cs="Arial"/>
          <w:sz w:val="32"/>
          <w:szCs w:val="32"/>
          <w:lang w:val="en-GB" w:eastAsia="en-GB"/>
        </w:rPr>
      </w:pPr>
      <w:r w:rsidRPr="007571B4">
        <w:rPr>
          <w:rStyle w:val="ng-star-inserted"/>
          <w:rFonts w:ascii="Arial" w:hAnsi="Arial" w:cs="Arial"/>
          <w:sz w:val="32"/>
          <w:szCs w:val="32"/>
        </w:rPr>
        <w:t>Practice Newsletter and Patient Engagement.</w:t>
      </w:r>
    </w:p>
    <w:p w14:paraId="58455533" w14:textId="77777777" w:rsidR="007571B4" w:rsidRDefault="007571B4" w:rsidP="007571B4">
      <w:pPr>
        <w:rPr>
          <w:rFonts w:ascii="Arial" w:hAnsi="Arial" w:cs="Arial"/>
          <w:b/>
          <w:bCs/>
        </w:rPr>
      </w:pPr>
    </w:p>
    <w:p w14:paraId="3C981EB5" w14:textId="7FD2E26C" w:rsidR="007571B4" w:rsidRPr="007571B4" w:rsidRDefault="007571B4" w:rsidP="007571B4">
      <w:pPr>
        <w:rPr>
          <w:rFonts w:ascii="Arial" w:hAnsi="Arial" w:cs="Arial"/>
        </w:rPr>
      </w:pPr>
      <w:r w:rsidRPr="007571B4">
        <w:rPr>
          <w:rFonts w:ascii="Arial" w:hAnsi="Arial" w:cs="Arial"/>
          <w:b/>
          <w:bCs/>
        </w:rPr>
        <w:t>Type of Data:</w:t>
      </w:r>
      <w:r w:rsidRPr="007571B4">
        <w:rPr>
          <w:rStyle w:val="ng-star-inserted"/>
          <w:rFonts w:ascii="Arial" w:hAnsi="Arial" w:cs="Arial"/>
        </w:rPr>
        <w:t xml:space="preserve"> Name and Email Address.</w:t>
      </w:r>
    </w:p>
    <w:p w14:paraId="32DECBBD" w14:textId="77777777" w:rsidR="007571B4" w:rsidRPr="007571B4" w:rsidRDefault="007571B4" w:rsidP="007571B4">
      <w:pPr>
        <w:rPr>
          <w:rFonts w:ascii="Arial" w:hAnsi="Arial" w:cs="Arial"/>
        </w:rPr>
      </w:pPr>
      <w:r w:rsidRPr="007571B4">
        <w:rPr>
          <w:rFonts w:ascii="Arial" w:hAnsi="Arial" w:cs="Arial"/>
          <w:b/>
          <w:bCs/>
        </w:rPr>
        <w:t>Legal Basis (UK GDPR):</w:t>
      </w:r>
      <w:r w:rsidRPr="007571B4">
        <w:rPr>
          <w:rStyle w:val="ng-star-inserted"/>
          <w:rFonts w:ascii="Arial" w:hAnsi="Arial" w:cs="Arial"/>
        </w:rPr>
        <w:t xml:space="preserve"> </w:t>
      </w:r>
      <w:r w:rsidRPr="007571B4">
        <w:rPr>
          <w:rFonts w:ascii="Arial" w:hAnsi="Arial" w:cs="Arial"/>
          <w:b/>
          <w:bCs/>
        </w:rPr>
        <w:t>Article 6(1)(a) – Consent.</w:t>
      </w:r>
      <w:r w:rsidRPr="007571B4">
        <w:rPr>
          <w:rStyle w:val="ng-star-inserted"/>
          <w:rFonts w:ascii="Arial" w:hAnsi="Arial" w:cs="Arial"/>
        </w:rPr>
        <w:t xml:space="preserve"> The individual has given clear, affirmative consent for the practice to process their personal data for this specific purpose12.</w:t>
      </w:r>
    </w:p>
    <w:p w14:paraId="283ADE2A" w14:textId="77777777" w:rsidR="007571B4" w:rsidRPr="007571B4" w:rsidRDefault="007571B4" w:rsidP="007571B4">
      <w:pPr>
        <w:rPr>
          <w:rFonts w:ascii="Arial" w:hAnsi="Arial" w:cs="Arial"/>
        </w:rPr>
      </w:pPr>
      <w:r w:rsidRPr="007571B4">
        <w:rPr>
          <w:rFonts w:ascii="Arial" w:hAnsi="Arial" w:cs="Arial"/>
          <w:b/>
          <w:bCs/>
        </w:rPr>
        <w:t>Common Law Duty of Confidentiality Basis:</w:t>
      </w:r>
      <w:r w:rsidRPr="007571B4">
        <w:rPr>
          <w:rStyle w:val="ng-star-inserted"/>
          <w:rFonts w:ascii="Arial" w:hAnsi="Arial" w:cs="Arial"/>
        </w:rPr>
        <w:t xml:space="preserve"> </w:t>
      </w:r>
      <w:r w:rsidRPr="007571B4">
        <w:rPr>
          <w:rFonts w:ascii="Arial" w:hAnsi="Arial" w:cs="Arial"/>
          <w:b/>
          <w:bCs/>
        </w:rPr>
        <w:t>Explicit Consent.</w:t>
      </w:r>
      <w:r w:rsidRPr="007571B4">
        <w:rPr>
          <w:rStyle w:val="ng-star-inserted"/>
          <w:rFonts w:ascii="Arial" w:hAnsi="Arial" w:cs="Arial"/>
        </w:rPr>
        <w:t xml:space="preserve"> Patients intentionally sign up via our surgery website to receive monthly updates.</w:t>
      </w:r>
    </w:p>
    <w:p w14:paraId="7569B630" w14:textId="77777777" w:rsidR="007571B4" w:rsidRPr="007571B4" w:rsidRDefault="007571B4" w:rsidP="007571B4">
      <w:pPr>
        <w:rPr>
          <w:rFonts w:ascii="Arial" w:hAnsi="Arial" w:cs="Arial"/>
        </w:rPr>
      </w:pPr>
      <w:r w:rsidRPr="007571B4">
        <w:rPr>
          <w:rFonts w:ascii="Arial" w:hAnsi="Arial" w:cs="Arial"/>
          <w:b/>
          <w:bCs/>
        </w:rPr>
        <w:t>How we use your information:</w:t>
      </w:r>
      <w:r w:rsidRPr="007571B4">
        <w:rPr>
          <w:rStyle w:val="ng-star-inserted"/>
          <w:rFonts w:ascii="Arial" w:hAnsi="Arial" w:cs="Arial"/>
        </w:rPr>
        <w:t xml:space="preserve"> We use your email address to send you our monthly newsletter containing practice news, health promotion advice, and information on local services.</w:t>
      </w:r>
    </w:p>
    <w:p w14:paraId="737F53D5" w14:textId="77777777" w:rsidR="007571B4" w:rsidRPr="007571B4" w:rsidRDefault="007571B4" w:rsidP="007571B4">
      <w:pPr>
        <w:rPr>
          <w:rFonts w:ascii="Arial" w:hAnsi="Arial" w:cs="Arial"/>
        </w:rPr>
      </w:pPr>
      <w:r w:rsidRPr="007571B4">
        <w:rPr>
          <w:rFonts w:ascii="Arial" w:hAnsi="Arial" w:cs="Arial"/>
          <w:b/>
          <w:bCs/>
        </w:rPr>
        <w:t>Your Rights:</w:t>
      </w:r>
      <w:r w:rsidRPr="007571B4">
        <w:rPr>
          <w:rStyle w:val="ng-star-inserted"/>
          <w:rFonts w:ascii="Arial" w:hAnsi="Arial" w:cs="Arial"/>
        </w:rPr>
        <w:t xml:space="preserve"> You have the right to withdraw your consent at any time. You can do this by clicking the </w:t>
      </w:r>
      <w:r w:rsidRPr="007571B4">
        <w:rPr>
          <w:rFonts w:ascii="Arial" w:hAnsi="Arial" w:cs="Arial"/>
          <w:b/>
          <w:bCs/>
        </w:rPr>
        <w:t>'unsubscribe'</w:t>
      </w:r>
      <w:r w:rsidRPr="007571B4">
        <w:rPr>
          <w:rStyle w:val="ng-star-inserted"/>
          <w:rFonts w:ascii="Arial" w:hAnsi="Arial" w:cs="Arial"/>
        </w:rPr>
        <w:t xml:space="preserve"> link included in every newsletter email or by contacting the practice directly at the address below.</w:t>
      </w:r>
    </w:p>
    <w:p w14:paraId="1E3430F8" w14:textId="77777777" w:rsidR="007571B4" w:rsidRPr="00B31554" w:rsidRDefault="007571B4" w:rsidP="00B31554">
      <w:pPr>
        <w:pStyle w:val="NoSpacing"/>
        <w:jc w:val="both"/>
        <w:rPr>
          <w:rFonts w:ascii="Arial" w:hAnsi="Arial" w:cs="Arial"/>
          <w:lang w:val="en-GB" w:eastAsia="en-GB"/>
        </w:rPr>
      </w:pPr>
    </w:p>
    <w:p w14:paraId="136FF106" w14:textId="77777777" w:rsidR="00AC78D4" w:rsidRPr="007D79B2" w:rsidRDefault="00AC78D4" w:rsidP="007D79B2">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Opting out of NHS Digital collecting your data (Type 1 Opt-out)</w:t>
      </w:r>
    </w:p>
    <w:p w14:paraId="487E3604"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2CEB1231" w14:textId="77777777" w:rsidR="00AC78D4" w:rsidRPr="00A618BC"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1" w:anchor="who-we-share-patient-data-with" w:history="1">
        <w:r w:rsidRPr="00A618BC">
          <w:rPr>
            <w:rFonts w:ascii="Arial" w:hAnsi="Arial" w:cs="Arial"/>
            <w:color w:val="005BBB"/>
            <w:lang w:val="en-GB" w:eastAsia="en-GB"/>
          </w:rPr>
          <w:t>Who we share patient data with</w:t>
        </w:r>
      </w:hyperlink>
      <w:r w:rsidRPr="00A618BC">
        <w:rPr>
          <w:rFonts w:ascii="Arial" w:hAnsi="Arial" w:cs="Arial"/>
          <w:color w:val="3F525F"/>
          <w:lang w:val="en-GB" w:eastAsia="en-GB"/>
        </w:rPr>
        <w:t>.</w:t>
      </w:r>
    </w:p>
    <w:p w14:paraId="5125BA5E"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NHS Digital will not collect any patient data for patients who have already registered a Type 1 Opt-out in line with current policy. If this changes patients who have registered a Type 1 Opt-out will be informed.</w:t>
      </w:r>
    </w:p>
    <w:p w14:paraId="2F6B7673"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do not want your patient data shared with NHS Digital, you can register a Type 1 Opt-out with your GP practice. You can register a Type 1 Opt-out at any time. You can also change your mind at any time and withdraw a Type 1 Opt-out.</w:t>
      </w:r>
    </w:p>
    <w:p w14:paraId="48ABEC7F" w14:textId="77777777" w:rsidR="00AC78D4" w:rsidRPr="00A618BC" w:rsidRDefault="00CA7E2A" w:rsidP="00AC78D4">
      <w:pPr>
        <w:spacing w:before="100" w:beforeAutospacing="1" w:after="100" w:afterAutospacing="1"/>
        <w:rPr>
          <w:rFonts w:ascii="Arial" w:hAnsi="Arial" w:cs="Arial"/>
          <w:lang w:val="en-GB" w:eastAsia="en-GB"/>
        </w:rPr>
      </w:pPr>
      <w:r>
        <w:rPr>
          <w:rFonts w:ascii="Arial" w:hAnsi="Arial" w:cs="Arial"/>
          <w:lang w:val="en-GB" w:eastAsia="en-GB"/>
        </w:rPr>
        <w:t xml:space="preserve">A start date for the </w:t>
      </w:r>
      <w:r w:rsidR="00AC78D4" w:rsidRPr="00A618BC">
        <w:rPr>
          <w:rFonts w:ascii="Arial" w:hAnsi="Arial" w:cs="Arial"/>
          <w:lang w:val="en-GB" w:eastAsia="en-GB"/>
        </w:rPr>
        <w:t xml:space="preserve">Data sharing with NHS Digital will </w:t>
      </w:r>
      <w:r>
        <w:rPr>
          <w:rFonts w:ascii="Arial" w:hAnsi="Arial" w:cs="Arial"/>
          <w:lang w:val="en-GB" w:eastAsia="en-GB"/>
        </w:rPr>
        <w:t>be announced.</w:t>
      </w:r>
    </w:p>
    <w:p w14:paraId="069CB25C"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have already registered a Type 1 Opt-out with your GP practice your data will not be shared with NHS Digital.</w:t>
      </w:r>
    </w:p>
    <w:p w14:paraId="44732E51"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wish to register a Type 1 Opt-out with your GP practice before data sharing starts with NHS Digital, this should be done by </w:t>
      </w:r>
      <w:hyperlink r:id="rId22" w:history="1">
        <w:r w:rsidRPr="00A618BC">
          <w:rPr>
            <w:rFonts w:ascii="Arial" w:hAnsi="Arial" w:cs="Arial"/>
            <w:color w:val="005BBB"/>
            <w:lang w:val="en-GB" w:eastAsia="en-GB"/>
          </w:rPr>
          <w:t>returning this form</w:t>
        </w:r>
      </w:hyperlink>
      <w:r w:rsidRPr="00A618BC">
        <w:rPr>
          <w:rFonts w:ascii="Arial" w:hAnsi="Arial" w:cs="Arial"/>
          <w:color w:val="3F525F"/>
          <w:lang w:val="en-GB" w:eastAsia="en-GB"/>
        </w:rPr>
        <w:t> </w:t>
      </w:r>
      <w:r w:rsidRPr="00A618BC">
        <w:rPr>
          <w:rFonts w:ascii="Arial" w:hAnsi="Arial" w:cs="Arial"/>
          <w:lang w:val="en-GB" w:eastAsia="en-GB"/>
        </w:rPr>
        <w:t xml:space="preserve">to your GP practice </w:t>
      </w:r>
      <w:r w:rsidR="00CA7E2A">
        <w:rPr>
          <w:rFonts w:ascii="Arial" w:hAnsi="Arial" w:cs="Arial"/>
          <w:lang w:val="en-GB" w:eastAsia="en-GB"/>
        </w:rPr>
        <w:t xml:space="preserve">as soon as </w:t>
      </w:r>
      <w:r w:rsidR="00CA7E2A">
        <w:rPr>
          <w:rFonts w:ascii="Arial" w:hAnsi="Arial" w:cs="Arial"/>
          <w:lang w:val="en-GB" w:eastAsia="en-GB"/>
        </w:rPr>
        <w:lastRenderedPageBreak/>
        <w:t>possible</w:t>
      </w:r>
      <w:r w:rsidRPr="00A618BC">
        <w:rPr>
          <w:rFonts w:ascii="Arial" w:hAnsi="Arial" w:cs="Arial"/>
          <w:lang w:val="en-GB" w:eastAsia="en-GB"/>
        </w:rPr>
        <w:t> to allow time for processing it. If you have previously registered a Type 1 Opt-out and you would like to withdraw this, you can also use the form to do this. You can send the form by post or email to your GP practice or call 0300 3035678 for a form to be sent out to you.</w:t>
      </w:r>
    </w:p>
    <w:p w14:paraId="11C4AA6D"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40CAD8A3" w14:textId="77777777" w:rsidR="00AC78D4" w:rsidRPr="00AC78D4" w:rsidRDefault="00AC78D4" w:rsidP="00AC78D4">
      <w:pPr>
        <w:spacing w:before="100" w:beforeAutospacing="1" w:after="100" w:afterAutospacing="1"/>
        <w:rPr>
          <w:rFonts w:ascii="Arial" w:hAnsi="Arial" w:cs="Arial"/>
          <w:color w:val="3F525F"/>
          <w:sz w:val="27"/>
          <w:szCs w:val="27"/>
          <w:lang w:val="en-GB" w:eastAsia="en-GB"/>
        </w:rPr>
      </w:pPr>
      <w:r w:rsidRPr="00A618BC">
        <w:rPr>
          <w:rFonts w:ascii="Arial" w:hAnsi="Arial" w:cs="Arial"/>
          <w:lang w:val="en-GB" w:eastAsia="en-GB"/>
        </w:rPr>
        <w:t>If you do not want NHS Digital to share your identifiable patient data (personally identifiable data in the diagram above) with anyone else for purposes beyond your own care, then you can also register a </w:t>
      </w:r>
      <w:hyperlink r:id="rId23" w:history="1">
        <w:r w:rsidRPr="00A618BC">
          <w:rPr>
            <w:rFonts w:ascii="Arial" w:hAnsi="Arial" w:cs="Arial"/>
            <w:color w:val="005BBB"/>
            <w:lang w:val="en-GB" w:eastAsia="en-GB"/>
          </w:rPr>
          <w:t>National Data Opt-out</w:t>
        </w:r>
      </w:hyperlink>
      <w:r w:rsidRPr="00A618BC">
        <w:rPr>
          <w:rFonts w:ascii="Arial" w:hAnsi="Arial" w:cs="Arial"/>
          <w:color w:val="3F525F"/>
          <w:lang w:val="en-GB" w:eastAsia="en-GB"/>
        </w:rPr>
        <w:t xml:space="preserve">. </w:t>
      </w:r>
      <w:r w:rsidRPr="00A618BC">
        <w:rPr>
          <w:rFonts w:ascii="Arial" w:hAnsi="Arial" w:cs="Arial"/>
          <w:lang w:val="en-GB" w:eastAsia="en-GB"/>
        </w:rPr>
        <w:t>There is more about National Data Opt-outs and when they apply in the </w:t>
      </w:r>
      <w:hyperlink r:id="rId24" w:anchor="national-data-opt-out-opting-out-of-nhs-digital-sharing-your-data-" w:history="1">
        <w:r w:rsidRPr="00A618BC">
          <w:rPr>
            <w:rFonts w:ascii="Arial" w:hAnsi="Arial" w:cs="Arial"/>
            <w:color w:val="005BBB"/>
            <w:lang w:val="en-GB" w:eastAsia="en-GB"/>
          </w:rPr>
          <w:t>National Data Opt-out section</w:t>
        </w:r>
      </w:hyperlink>
      <w:r w:rsidRPr="00A618BC">
        <w:rPr>
          <w:rFonts w:ascii="Arial" w:hAnsi="Arial" w:cs="Arial"/>
          <w:color w:val="3F525F"/>
          <w:lang w:val="en-GB" w:eastAsia="en-GB"/>
        </w:rPr>
        <w:t> </w:t>
      </w:r>
      <w:r w:rsidRPr="00A618BC">
        <w:rPr>
          <w:rFonts w:ascii="Arial" w:hAnsi="Arial" w:cs="Arial"/>
          <w:lang w:val="en-GB" w:eastAsia="en-GB"/>
        </w:rPr>
        <w:t>below.</w:t>
      </w:r>
    </w:p>
    <w:p w14:paraId="40E5B22B" w14:textId="77777777" w:rsidR="00DD21E6" w:rsidRPr="00871399" w:rsidRDefault="007B6E46"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t>H</w:t>
      </w:r>
      <w:r w:rsidR="00DD21E6" w:rsidRPr="00871399">
        <w:rPr>
          <w:rFonts w:ascii="Arial" w:hAnsi="Arial" w:cs="Arial"/>
          <w:b/>
          <w:color w:val="0070C0"/>
          <w:sz w:val="32"/>
          <w:szCs w:val="32"/>
          <w:lang w:val="en-GB" w:eastAsia="en-GB"/>
        </w:rPr>
        <w:t>ow we protect your personal data</w:t>
      </w:r>
    </w:p>
    <w:p w14:paraId="46F0E400" w14:textId="7777777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w:t>
      </w:r>
      <w:r w:rsidR="00D53264">
        <w:rPr>
          <w:rFonts w:ascii="Arial" w:hAnsi="Arial" w:cs="Arial"/>
        </w:rPr>
        <w:t xml:space="preserve">UK </w:t>
      </w:r>
      <w:r w:rsidRPr="001C10C6">
        <w:rPr>
          <w:rFonts w:ascii="Arial" w:hAnsi="Arial" w:cs="Arial"/>
        </w:rPr>
        <w:t xml:space="preserve">General </w:t>
      </w:r>
      <w:r w:rsidR="00210814">
        <w:rPr>
          <w:rFonts w:ascii="Arial" w:hAnsi="Arial" w:cs="Arial"/>
        </w:rPr>
        <w:t>Data Protection Regulations (</w:t>
      </w:r>
      <w:r w:rsidR="00D53264">
        <w:rPr>
          <w:rFonts w:ascii="Arial" w:hAnsi="Arial" w:cs="Arial"/>
        </w:rPr>
        <w:t xml:space="preserve">UK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2267BFAD"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01310400"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Our IT Services provider, </w:t>
      </w:r>
      <w:r w:rsidR="007B1171">
        <w:rPr>
          <w:rFonts w:ascii="Arial" w:hAnsi="Arial" w:cs="Arial"/>
          <w:color w:val="000000"/>
          <w:lang w:val="en-GB" w:eastAsia="en-GB"/>
        </w:rPr>
        <w:t>MLCSU</w:t>
      </w:r>
      <w:r w:rsidRPr="001C10C6">
        <w:rPr>
          <w:rFonts w:ascii="Arial" w:hAnsi="Arial" w:cs="Arial"/>
          <w:color w:val="000000"/>
          <w:lang w:val="en-GB" w:eastAsia="en-GB"/>
        </w:rPr>
        <w:t>, regularly monitor our system for potential vulnerabilities and attacks and look to always ensure security is strengthened.</w:t>
      </w:r>
    </w:p>
    <w:p w14:paraId="507337A9"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All our staff </w:t>
      </w:r>
      <w:r w:rsidR="00B35D96">
        <w:rPr>
          <w:rFonts w:ascii="Arial" w:hAnsi="Arial" w:cs="Arial"/>
          <w:color w:val="000000"/>
          <w:lang w:val="en-GB" w:eastAsia="en-GB"/>
        </w:rPr>
        <w:t>have</w:t>
      </w:r>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They are obliged in their employment contracts to uphold confidentiality, and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6F2B290E" w14:textId="77777777" w:rsidR="00DD21E6" w:rsidRPr="00871399" w:rsidRDefault="00DD21E6"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How long do we keep your personal data?</w:t>
      </w:r>
    </w:p>
    <w:p w14:paraId="65D30182" w14:textId="77777777"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25" w:history="1">
        <w:r w:rsidRPr="00A618BC">
          <w:rPr>
            <w:rStyle w:val="Hyperlink"/>
            <w:rFonts w:ascii="Arial" w:hAnsi="Arial" w:cs="Arial"/>
            <w:lang w:val="en-GB" w:eastAsia="en-GB"/>
          </w:rPr>
          <w:t xml:space="preserve">Records Management NHS Code of Practice </w:t>
        </w:r>
        <w:r w:rsidR="00A618BC" w:rsidRPr="00A618BC">
          <w:rPr>
            <w:rStyle w:val="Hyperlink"/>
            <w:rFonts w:ascii="Arial" w:hAnsi="Arial" w:cs="Arial"/>
            <w:lang w:val="en-GB" w:eastAsia="en-GB"/>
          </w:rPr>
          <w:t>2021</w:t>
        </w:r>
      </w:hyperlink>
      <w:r w:rsidR="00A618BC">
        <w:rPr>
          <w:rFonts w:ascii="Arial" w:hAnsi="Arial" w:cs="Arial"/>
          <w:lang w:val="en-GB" w:eastAsia="en-GB"/>
        </w:rPr>
        <w:t xml:space="preserve"> </w:t>
      </w:r>
      <w:r w:rsidRPr="001C10C6">
        <w:rPr>
          <w:rFonts w:ascii="Arial" w:hAnsi="Arial" w:cs="Arial"/>
          <w:lang w:val="en-GB" w:eastAsia="en-GB"/>
        </w:rPr>
        <w:t>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6E10A8" w:rsidRPr="001C10C6">
        <w:rPr>
          <w:rFonts w:ascii="Arial" w:hAnsi="Arial" w:cs="Arial"/>
          <w:lang w:val="en-GB" w:eastAsia="en-GB"/>
        </w:rPr>
        <w:t>on paper,</w:t>
      </w:r>
      <w:r w:rsidR="007B1171">
        <w:rPr>
          <w:rFonts w:ascii="Arial" w:hAnsi="Arial" w:cs="Arial"/>
          <w:lang w:val="en-GB" w:eastAsia="en-GB"/>
        </w:rPr>
        <w:t xml:space="preserve"> deleted on the electronic health record system, </w:t>
      </w:r>
      <w:r w:rsidRPr="001C10C6">
        <w:rPr>
          <w:rFonts w:ascii="Arial" w:hAnsi="Arial" w:cs="Arial"/>
          <w:lang w:val="en-GB" w:eastAsia="en-GB"/>
        </w:rPr>
        <w:t>archived for research purposes where this applies.</w:t>
      </w:r>
    </w:p>
    <w:p w14:paraId="6AEDC924"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3F4A6004"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disposal we have the following responsibilities: </w:t>
      </w:r>
    </w:p>
    <w:p w14:paraId="23524FB3"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lastRenderedPageBreak/>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w:t>
      </w:r>
      <w:proofErr w:type="gramStart"/>
      <w:r w:rsidR="00411CA2">
        <w:rPr>
          <w:rFonts w:ascii="Arial" w:hAnsi="Arial" w:cs="Arial"/>
          <w:lang w:val="en-GB" w:eastAsia="en-GB"/>
        </w:rPr>
        <w:t>cross cut</w:t>
      </w:r>
      <w:proofErr w:type="gramEnd"/>
      <w:r w:rsidR="00411CA2">
        <w:rPr>
          <w:rFonts w:ascii="Arial" w:hAnsi="Arial" w:cs="Arial"/>
          <w:lang w:val="en-GB" w:eastAsia="en-GB"/>
        </w:rPr>
        <w:t xml:space="preserve"> shredder</w:t>
      </w:r>
      <w:r w:rsidR="007B1171">
        <w:rPr>
          <w:rFonts w:ascii="Arial" w:hAnsi="Arial" w:cs="Arial"/>
          <w:lang w:val="en-GB" w:eastAsia="en-GB"/>
        </w:rPr>
        <w:t xml:space="preserve"> </w:t>
      </w:r>
      <w:r w:rsidRPr="00411CA2">
        <w:rPr>
          <w:rFonts w:ascii="Arial" w:hAnsi="Arial" w:cs="Arial"/>
          <w:lang w:val="en-GB" w:eastAsia="en-GB"/>
        </w:rPr>
        <w:t>that complies with European Standard EN</w:t>
      </w:r>
      <w:proofErr w:type="gramStart"/>
      <w:r w:rsidRPr="00411CA2">
        <w:rPr>
          <w:rFonts w:ascii="Arial" w:hAnsi="Arial" w:cs="Arial"/>
          <w:lang w:val="en-GB" w:eastAsia="en-GB"/>
        </w:rPr>
        <w:t>15713</w:t>
      </w:r>
      <w:r w:rsidR="007B1171">
        <w:rPr>
          <w:rFonts w:ascii="Arial" w:hAnsi="Arial" w:cs="Arial"/>
          <w:lang w:val="en-GB" w:eastAsia="en-GB"/>
        </w:rPr>
        <w:t>.</w:t>
      </w:r>
      <w:r w:rsidRPr="00411CA2">
        <w:rPr>
          <w:rFonts w:ascii="Arial" w:hAnsi="Arial" w:cs="Arial"/>
          <w:lang w:val="en-GB" w:eastAsia="en-GB"/>
        </w:rPr>
        <w:t>.</w:t>
      </w:r>
      <w:proofErr w:type="gramEnd"/>
      <w:r w:rsidRPr="00411CA2">
        <w:rPr>
          <w:rFonts w:ascii="Arial" w:hAnsi="Arial" w:cs="Arial"/>
          <w:lang w:val="en-GB" w:eastAsia="en-GB"/>
        </w:rPr>
        <w:t xml:space="preserve"> </w:t>
      </w:r>
    </w:p>
    <w:p w14:paraId="27C83C21"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47B77702" w14:textId="77777777" w:rsidR="00DD21E6" w:rsidRPr="00871399" w:rsidRDefault="006E10A8"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Who we share your data with</w:t>
      </w:r>
      <w:r w:rsidR="003047FB" w:rsidRPr="00871399">
        <w:rPr>
          <w:rFonts w:ascii="Arial" w:hAnsi="Arial" w:cs="Arial"/>
          <w:b/>
          <w:color w:val="0070C0"/>
          <w:sz w:val="32"/>
          <w:szCs w:val="32"/>
          <w:lang w:val="en-GB" w:eastAsia="en-GB"/>
        </w:rPr>
        <w:t>?</w:t>
      </w:r>
    </w:p>
    <w:p w14:paraId="645D6A55"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As stated above, where your data is being processed for direct care this will be shared with other care providers who are providing direct care to you such as</w:t>
      </w:r>
      <w:r w:rsidR="007413BD" w:rsidRPr="001C10C6">
        <w:rPr>
          <w:rFonts w:ascii="Arial" w:hAnsi="Arial" w:cs="Arial"/>
          <w:color w:val="000000"/>
          <w:lang w:val="en-GB" w:eastAsia="en-GB"/>
        </w:rPr>
        <w:t>:</w:t>
      </w:r>
    </w:p>
    <w:p w14:paraId="6EC51A37"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14:paraId="1A8B99EF"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789D134D"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3CFA7AFE"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704D2C3A"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5BA6919F"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202D77FA"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0B6064ED"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0C0C86EE" w14:textId="77777777" w:rsidR="003047FB" w:rsidRPr="007B1171"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7B1171">
        <w:rPr>
          <w:rFonts w:ascii="Arial" w:hAnsi="Arial" w:cs="Arial"/>
          <w:color w:val="000000"/>
          <w:lang w:val="en-GB" w:eastAsia="en-GB"/>
        </w:rPr>
        <w:t>Walk in centres</w:t>
      </w:r>
    </w:p>
    <w:p w14:paraId="57A12017" w14:textId="77777777" w:rsidR="007413BD"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5B590512" w14:textId="77777777" w:rsidR="00A75DFD" w:rsidRPr="007B1171"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w:t>
      </w:r>
      <w:r w:rsidRPr="007B1171">
        <w:rPr>
          <w:rFonts w:ascii="Arial" w:hAnsi="Arial" w:cs="Arial"/>
          <w:color w:val="000000"/>
          <w:lang w:val="en-GB" w:eastAsia="en-GB"/>
        </w:rPr>
        <w:t>service to you.  These include:</w:t>
      </w:r>
    </w:p>
    <w:p w14:paraId="012460E7" w14:textId="77777777" w:rsidR="00A75DFD" w:rsidRPr="007B1171" w:rsidRDefault="007B1171"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7B1171">
        <w:rPr>
          <w:rFonts w:ascii="Arial" w:hAnsi="Arial" w:cs="Arial"/>
          <w:color w:val="000000"/>
          <w:lang w:val="en-GB" w:eastAsia="en-GB"/>
        </w:rPr>
        <w:t>EMIS/</w:t>
      </w:r>
      <w:proofErr w:type="spellStart"/>
      <w:r w:rsidRPr="007B1171">
        <w:rPr>
          <w:rFonts w:ascii="Arial" w:hAnsi="Arial" w:cs="Arial"/>
          <w:color w:val="000000"/>
          <w:lang w:val="en-GB" w:eastAsia="en-GB"/>
        </w:rPr>
        <w:t>Egton</w:t>
      </w:r>
      <w:proofErr w:type="spellEnd"/>
      <w:r w:rsidR="00A75DFD" w:rsidRPr="007B1171">
        <w:rPr>
          <w:rFonts w:ascii="Arial" w:hAnsi="Arial" w:cs="Arial"/>
          <w:color w:val="000000"/>
          <w:lang w:val="en-GB" w:eastAsia="en-GB"/>
        </w:rPr>
        <w:t xml:space="preserve"> –</w:t>
      </w:r>
      <w:r w:rsidR="00EE3153" w:rsidRPr="007B1171">
        <w:rPr>
          <w:rFonts w:ascii="Arial" w:hAnsi="Arial" w:cs="Arial"/>
          <w:color w:val="000000"/>
          <w:lang w:val="en-GB" w:eastAsia="en-GB"/>
        </w:rPr>
        <w:t xml:space="preserve"> to provide our electronic</w:t>
      </w:r>
      <w:r w:rsidR="00A75DFD" w:rsidRPr="007B1171">
        <w:rPr>
          <w:rFonts w:ascii="Arial" w:hAnsi="Arial" w:cs="Arial"/>
          <w:color w:val="000000"/>
          <w:lang w:val="en-GB" w:eastAsia="en-GB"/>
        </w:rPr>
        <w:t xml:space="preserve"> clinical system</w:t>
      </w:r>
    </w:p>
    <w:p w14:paraId="6BA63DD4" w14:textId="77777777" w:rsidR="00A75DFD" w:rsidRPr="007B1171" w:rsidRDefault="007B1171"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7B1171">
        <w:rPr>
          <w:rFonts w:ascii="Arial" w:hAnsi="Arial" w:cs="Arial"/>
          <w:color w:val="000000"/>
          <w:lang w:val="en-GB" w:eastAsia="en-GB"/>
        </w:rPr>
        <w:t xml:space="preserve">MLCSU </w:t>
      </w:r>
      <w:r w:rsidR="00A75DFD" w:rsidRPr="007B1171">
        <w:rPr>
          <w:rFonts w:ascii="Arial" w:hAnsi="Arial" w:cs="Arial"/>
          <w:color w:val="000000"/>
          <w:lang w:val="en-GB" w:eastAsia="en-GB"/>
        </w:rPr>
        <w:t>– to provide our IT services</w:t>
      </w:r>
    </w:p>
    <w:p w14:paraId="639EEBE5"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Pr>
          <w:rFonts w:ascii="Arial" w:hAnsi="Arial" w:cs="Arial"/>
          <w:color w:val="000000"/>
          <w:lang w:val="en-GB" w:eastAsia="en-GB"/>
        </w:rPr>
        <w:t xml:space="preserve">and / or Information Sharing Agreements </w:t>
      </w:r>
      <w:r w:rsidRPr="001C10C6">
        <w:rPr>
          <w:rFonts w:ascii="Arial" w:hAnsi="Arial" w:cs="Arial"/>
          <w:color w:val="000000"/>
          <w:lang w:val="en-GB" w:eastAsia="en-GB"/>
        </w:rPr>
        <w:t>in place stipulating the data protection compliance they must have and re-enforce their responsibilities as a data processor to ensure you data is securely protected at all times.</w:t>
      </w:r>
    </w:p>
    <w:p w14:paraId="62CC9B90"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5E78C850"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5AA99F92"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385B7D34" w14:textId="77777777"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28DF1393"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It is required to be disclosed to the police or other enforcement, regulatory or government body for prevention and / or detection of crime</w:t>
      </w:r>
    </w:p>
    <w:p w14:paraId="10FEC685" w14:textId="77777777" w:rsidR="007413BD" w:rsidRPr="00814FB4" w:rsidRDefault="007413BD" w:rsidP="00A765F8">
      <w:pPr>
        <w:spacing w:before="100" w:beforeAutospacing="1" w:after="100" w:afterAutospacing="1"/>
        <w:jc w:val="both"/>
        <w:rPr>
          <w:rFonts w:ascii="Arial" w:hAnsi="Arial" w:cs="Arial"/>
          <w:b/>
          <w:color w:val="0070C0"/>
          <w:sz w:val="32"/>
          <w:szCs w:val="32"/>
          <w:lang w:val="en-GB" w:eastAsia="en-GB"/>
        </w:rPr>
      </w:pPr>
      <w:r w:rsidRPr="00814FB4">
        <w:rPr>
          <w:rFonts w:ascii="Arial" w:hAnsi="Arial" w:cs="Arial"/>
          <w:b/>
          <w:color w:val="0070C0"/>
          <w:sz w:val="32"/>
          <w:szCs w:val="32"/>
          <w:lang w:val="en-GB" w:eastAsia="en-GB"/>
        </w:rPr>
        <w:t>Where is your data processed?</w:t>
      </w:r>
    </w:p>
    <w:p w14:paraId="1912A72C" w14:textId="77777777"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7BA40811" w14:textId="77777777" w:rsidR="005B54E6" w:rsidRPr="005B54E6" w:rsidRDefault="005B54E6" w:rsidP="00A765F8">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this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5ED66025" w14:textId="77777777" w:rsidR="007413BD" w:rsidRPr="00EE7516" w:rsidRDefault="007413BD"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613361E7"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0B3FBB6E" w14:textId="7777777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r w:rsidR="0020545E" w:rsidRPr="005B54E6">
        <w:rPr>
          <w:rFonts w:ascii="Arial" w:hAnsi="Arial" w:cs="Arial"/>
        </w:rPr>
        <w:t>ou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27061CA4" w14:textId="77777777" w:rsid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14:paraId="30858377"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The Practice Manager</w:t>
      </w:r>
    </w:p>
    <w:p w14:paraId="0D113570"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The Village Medical Centre</w:t>
      </w:r>
    </w:p>
    <w:p w14:paraId="683BCEEB"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27 Grove Road</w:t>
      </w:r>
    </w:p>
    <w:p w14:paraId="597E0747"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Wallasey</w:t>
      </w:r>
    </w:p>
    <w:p w14:paraId="52EA1CF0"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CH45 3HE</w:t>
      </w:r>
    </w:p>
    <w:p w14:paraId="7A64FD79"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0151 691 1112</w:t>
      </w:r>
    </w:p>
    <w:p w14:paraId="0F5D0671" w14:textId="77777777" w:rsidR="007B1171" w:rsidRPr="007B1171" w:rsidRDefault="007B1171" w:rsidP="007B1171">
      <w:pPr>
        <w:pStyle w:val="ListParagraph"/>
        <w:jc w:val="both"/>
        <w:rPr>
          <w:rFonts w:ascii="Arial" w:hAnsi="Arial" w:cs="Arial"/>
          <w:lang w:val="en-GB" w:eastAsia="en-GB"/>
        </w:rPr>
      </w:pPr>
    </w:p>
    <w:p w14:paraId="7ECCDDB6" w14:textId="77777777" w:rsidR="008D238D" w:rsidRDefault="00411CA2" w:rsidP="00A618BC">
      <w:pPr>
        <w:pStyle w:val="ListParagraph"/>
        <w:numPr>
          <w:ilvl w:val="0"/>
          <w:numId w:val="33"/>
        </w:numPr>
        <w:jc w:val="both"/>
        <w:rPr>
          <w:rFonts w:ascii="Arial" w:hAnsi="Arial" w:cs="Arial"/>
          <w:lang w:val="en-GB" w:eastAsia="en-GB"/>
        </w:rPr>
      </w:pPr>
      <w:r w:rsidRPr="00411CA2">
        <w:rPr>
          <w:rFonts w:ascii="Arial" w:hAnsi="Arial" w:cs="Arial"/>
          <w:u w:val="single"/>
          <w:lang w:val="en-GB" w:eastAsia="en-GB"/>
        </w:rPr>
        <w:t>Right to rectification</w:t>
      </w:r>
      <w:r w:rsidR="008D238D">
        <w:rPr>
          <w:rFonts w:ascii="Arial" w:hAnsi="Arial" w:cs="Arial"/>
          <w:lang w:val="en-GB" w:eastAsia="en-GB"/>
        </w:rPr>
        <w:t xml:space="preserve"> </w:t>
      </w:r>
    </w:p>
    <w:p w14:paraId="146285F5" w14:textId="77777777" w:rsidR="008F49CA" w:rsidRDefault="008F49CA" w:rsidP="008D238D">
      <w:pPr>
        <w:pStyle w:val="ListParagraph"/>
        <w:jc w:val="both"/>
        <w:rPr>
          <w:rFonts w:ascii="Arial" w:hAnsi="Arial" w:cs="Arial"/>
          <w:lang w:val="en-GB" w:eastAsia="en-GB"/>
        </w:rPr>
      </w:pPr>
      <w:r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Pr="001C10C6">
        <w:rPr>
          <w:rFonts w:ascii="Arial" w:hAnsi="Arial" w:cs="Arial"/>
          <w:lang w:val="en-GB" w:eastAsia="en-GB"/>
        </w:rPr>
        <w:t xml:space="preserve">.  Please ensure the GP practice has the correct </w:t>
      </w:r>
      <w:r w:rsidR="00411CA2">
        <w:rPr>
          <w:rFonts w:ascii="Arial" w:hAnsi="Arial" w:cs="Arial"/>
          <w:lang w:val="en-GB" w:eastAsia="en-GB"/>
        </w:rPr>
        <w:t>contact</w:t>
      </w:r>
      <w:r w:rsidRPr="001C10C6">
        <w:rPr>
          <w:rFonts w:ascii="Arial" w:hAnsi="Arial" w:cs="Arial"/>
          <w:lang w:val="en-GB" w:eastAsia="en-GB"/>
        </w:rPr>
        <w:t xml:space="preserve"> details for you.  </w:t>
      </w:r>
    </w:p>
    <w:p w14:paraId="22B9BEC7" w14:textId="77777777" w:rsidR="00A618BC" w:rsidRPr="001C10C6" w:rsidRDefault="00A618BC" w:rsidP="00A618BC">
      <w:pPr>
        <w:pStyle w:val="ListParagraph"/>
        <w:jc w:val="both"/>
        <w:rPr>
          <w:rFonts w:ascii="Arial" w:hAnsi="Arial" w:cs="Arial"/>
          <w:lang w:val="en-GB" w:eastAsia="en-GB"/>
        </w:rPr>
      </w:pPr>
    </w:p>
    <w:p w14:paraId="4AD8A9AA" w14:textId="77777777" w:rsidR="008D238D" w:rsidRDefault="00411CA2" w:rsidP="00A618BC">
      <w:pPr>
        <w:pStyle w:val="ListParagraph"/>
        <w:numPr>
          <w:ilvl w:val="0"/>
          <w:numId w:val="33"/>
        </w:numPr>
        <w:jc w:val="both"/>
        <w:rPr>
          <w:rFonts w:ascii="Arial" w:hAnsi="Arial" w:cs="Arial"/>
          <w:lang w:val="en-GB" w:eastAsia="en-GB"/>
        </w:rPr>
      </w:pPr>
      <w:r w:rsidRPr="00411CA2">
        <w:rPr>
          <w:rFonts w:ascii="Arial" w:hAnsi="Arial" w:cs="Arial"/>
          <w:u w:val="single"/>
          <w:lang w:val="en-GB" w:eastAsia="en-GB"/>
        </w:rPr>
        <w:t>Right to withdraw consent</w:t>
      </w:r>
    </w:p>
    <w:p w14:paraId="74F1C2A2" w14:textId="77777777" w:rsidR="0015096E" w:rsidRDefault="00C82D80" w:rsidP="008D238D">
      <w:pPr>
        <w:pStyle w:val="ListParagraph"/>
        <w:jc w:val="both"/>
        <w:rPr>
          <w:rFonts w:ascii="Arial" w:hAnsi="Arial" w:cs="Arial"/>
          <w:lang w:val="en-GB" w:eastAsia="en-GB"/>
        </w:rPr>
      </w:pPr>
      <w:r>
        <w:rPr>
          <w:rFonts w:ascii="Arial" w:hAnsi="Arial" w:cs="Arial"/>
          <w:lang w:val="en-GB" w:eastAsia="en-GB"/>
        </w:rPr>
        <w:t xml:space="preserve">Where </w:t>
      </w:r>
      <w:r w:rsidR="00411CA2">
        <w:rPr>
          <w:rFonts w:ascii="Arial" w:hAnsi="Arial" w:cs="Arial"/>
          <w:lang w:val="en-GB" w:eastAsia="en-GB"/>
        </w:rPr>
        <w:t xml:space="preserve">your explicit </w:t>
      </w:r>
      <w:r w:rsidR="008F49CA" w:rsidRPr="001C10C6">
        <w:rPr>
          <w:rFonts w:ascii="Arial" w:hAnsi="Arial" w:cs="Arial"/>
          <w:lang w:val="en-GB" w:eastAsia="en-GB"/>
        </w:rPr>
        <w:t xml:space="preserve">consent </w:t>
      </w:r>
      <w:r>
        <w:rPr>
          <w:rFonts w:ascii="Arial" w:hAnsi="Arial" w:cs="Arial"/>
          <w:lang w:val="en-GB" w:eastAsia="en-GB"/>
        </w:rPr>
        <w:t xml:space="preserve">is required </w:t>
      </w:r>
      <w:r w:rsidR="008F49CA" w:rsidRPr="001C10C6">
        <w:rPr>
          <w:rFonts w:ascii="Arial" w:hAnsi="Arial" w:cs="Arial"/>
          <w:lang w:val="en-GB" w:eastAsia="en-GB"/>
        </w:rPr>
        <w:t>for any processing we do, you have the right to wi</w:t>
      </w:r>
      <w:r w:rsidR="008D238D">
        <w:rPr>
          <w:rFonts w:ascii="Arial" w:hAnsi="Arial" w:cs="Arial"/>
          <w:lang w:val="en-GB" w:eastAsia="en-GB"/>
        </w:rPr>
        <w:t>thdraw that consent at any time.</w:t>
      </w:r>
    </w:p>
    <w:p w14:paraId="79C4C5EC" w14:textId="77777777" w:rsidR="00A618BC" w:rsidRPr="00A618BC" w:rsidRDefault="00A618BC" w:rsidP="00A618BC">
      <w:pPr>
        <w:jc w:val="both"/>
        <w:rPr>
          <w:rFonts w:ascii="Arial" w:hAnsi="Arial" w:cs="Arial"/>
          <w:lang w:val="en-GB" w:eastAsia="en-GB"/>
        </w:rPr>
      </w:pPr>
    </w:p>
    <w:p w14:paraId="0CE9DF5B" w14:textId="77777777" w:rsidR="0015096E" w:rsidRDefault="0015096E" w:rsidP="00A618BC">
      <w:pPr>
        <w:pStyle w:val="ListParagraph"/>
        <w:numPr>
          <w:ilvl w:val="0"/>
          <w:numId w:val="33"/>
        </w:numPr>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00C82D80">
        <w:rPr>
          <w:rFonts w:ascii="Arial" w:hAnsi="Arial" w:cs="Arial"/>
          <w:lang w:val="en-GB" w:eastAsia="en-GB"/>
        </w:rPr>
        <w:t xml:space="preserve">This is not applicable </w:t>
      </w:r>
      <w:r w:rsidRPr="0015096E">
        <w:rPr>
          <w:rFonts w:ascii="Arial" w:hAnsi="Arial" w:cs="Arial"/>
          <w:lang w:val="en-GB" w:eastAsia="en-GB"/>
        </w:rPr>
        <w:t>to health records</w:t>
      </w:r>
      <w:r w:rsidR="00C82D80">
        <w:rPr>
          <w:rFonts w:ascii="Arial" w:hAnsi="Arial" w:cs="Arial"/>
          <w:lang w:val="en-GB" w:eastAsia="en-GB"/>
        </w:rPr>
        <w:t xml:space="preserve"> but is normally relied upon where </w:t>
      </w:r>
      <w:r w:rsidR="00C82D80" w:rsidRPr="0015096E">
        <w:rPr>
          <w:rFonts w:ascii="Arial" w:hAnsi="Arial" w:cs="Arial"/>
          <w:lang w:val="en-GB" w:eastAsia="en-GB"/>
        </w:rPr>
        <w:t xml:space="preserve">consent </w:t>
      </w:r>
      <w:r w:rsidR="00C82D80">
        <w:rPr>
          <w:rFonts w:ascii="Arial" w:hAnsi="Arial" w:cs="Arial"/>
          <w:lang w:val="en-GB" w:eastAsia="en-GB"/>
        </w:rPr>
        <w:t xml:space="preserve">is obtained </w:t>
      </w:r>
      <w:r w:rsidR="00C82D80" w:rsidRPr="0015096E">
        <w:rPr>
          <w:rFonts w:ascii="Arial" w:hAnsi="Arial" w:cs="Arial"/>
          <w:lang w:val="en-GB" w:eastAsia="en-GB"/>
        </w:rPr>
        <w:t>for any processing</w:t>
      </w:r>
      <w:r w:rsidR="00C82D80">
        <w:rPr>
          <w:rFonts w:ascii="Arial" w:hAnsi="Arial" w:cs="Arial"/>
          <w:lang w:val="en-GB" w:eastAsia="en-GB"/>
        </w:rPr>
        <w:t>. Y</w:t>
      </w:r>
      <w:r w:rsidR="00C82D80" w:rsidRPr="0015096E">
        <w:rPr>
          <w:rFonts w:ascii="Arial" w:hAnsi="Arial" w:cs="Arial"/>
          <w:lang w:val="en-GB" w:eastAsia="en-GB"/>
        </w:rPr>
        <w:t xml:space="preserve">ou have the right to have that data deleted / erased.  </w:t>
      </w:r>
    </w:p>
    <w:p w14:paraId="032A59D7" w14:textId="77777777" w:rsidR="007D79B2" w:rsidRPr="007D79B2" w:rsidRDefault="007D79B2" w:rsidP="007D79B2">
      <w:pPr>
        <w:pStyle w:val="ListParagraph"/>
        <w:rPr>
          <w:rFonts w:ascii="Arial" w:hAnsi="Arial" w:cs="Arial"/>
          <w:lang w:val="en-GB" w:eastAsia="en-GB"/>
        </w:rPr>
      </w:pPr>
    </w:p>
    <w:p w14:paraId="0AC52DED" w14:textId="77777777" w:rsidR="007D79B2" w:rsidRDefault="0015096E" w:rsidP="007D79B2">
      <w:pPr>
        <w:pStyle w:val="ListParagraph"/>
        <w:numPr>
          <w:ilvl w:val="0"/>
          <w:numId w:val="33"/>
        </w:numPr>
        <w:rPr>
          <w:rFonts w:ascii="Arial" w:hAnsi="Arial" w:cs="Arial"/>
          <w:lang w:val="en-GB" w:eastAsia="en-GB"/>
        </w:rPr>
      </w:pPr>
      <w:r w:rsidRPr="007D79B2">
        <w:rPr>
          <w:rFonts w:ascii="Arial" w:hAnsi="Arial" w:cs="Arial"/>
          <w:u w:val="single"/>
          <w:lang w:val="en-GB" w:eastAsia="en-GB"/>
        </w:rPr>
        <w:t>Right to Data Portability</w:t>
      </w:r>
      <w:r w:rsidRPr="007D79B2">
        <w:rPr>
          <w:rFonts w:ascii="Arial" w:hAnsi="Arial" w:cs="Arial"/>
          <w:lang w:val="en-GB" w:eastAsia="en-GB"/>
        </w:rPr>
        <w:br/>
        <w:t xml:space="preserve">If we obtain consent for any processing we do, you have the right to have </w:t>
      </w:r>
      <w:r w:rsidR="00BA2A56" w:rsidRPr="007D79B2">
        <w:rPr>
          <w:rFonts w:ascii="Arial" w:hAnsi="Arial" w:cs="Arial"/>
          <w:lang w:val="en-GB" w:eastAsia="en-GB"/>
        </w:rPr>
        <w:t xml:space="preserve">data provided to you in </w:t>
      </w:r>
      <w:r w:rsidR="005E256A" w:rsidRPr="007D79B2">
        <w:rPr>
          <w:rFonts w:ascii="Arial" w:hAnsi="Arial" w:cs="Arial"/>
          <w:lang w:val="en-GB" w:eastAsia="en-GB"/>
        </w:rPr>
        <w:t xml:space="preserve">a commonly used and </w:t>
      </w:r>
      <w:proofErr w:type="gramStart"/>
      <w:r w:rsidR="005E256A" w:rsidRPr="007D79B2">
        <w:rPr>
          <w:rFonts w:ascii="Arial" w:hAnsi="Arial" w:cs="Arial"/>
          <w:lang w:val="en-GB" w:eastAsia="en-GB"/>
        </w:rPr>
        <w:t>machine readable</w:t>
      </w:r>
      <w:proofErr w:type="gramEnd"/>
      <w:r w:rsidR="005E256A" w:rsidRPr="007D79B2">
        <w:rPr>
          <w:rFonts w:ascii="Arial" w:hAnsi="Arial" w:cs="Arial"/>
          <w:lang w:val="en-GB" w:eastAsia="en-GB"/>
        </w:rPr>
        <w:t xml:space="preserve"> format</w:t>
      </w:r>
      <w:r w:rsidRPr="007D79B2">
        <w:rPr>
          <w:rFonts w:ascii="Arial" w:hAnsi="Arial" w:cs="Arial"/>
          <w:lang w:val="en-GB" w:eastAsia="en-GB"/>
        </w:rPr>
        <w:t xml:space="preserve"> such as excel spreadsheet, csv file.</w:t>
      </w:r>
    </w:p>
    <w:p w14:paraId="497FA601" w14:textId="77777777" w:rsidR="007D79B2" w:rsidRPr="007D79B2" w:rsidRDefault="007D79B2" w:rsidP="007D79B2">
      <w:pPr>
        <w:rPr>
          <w:rFonts w:ascii="Arial" w:hAnsi="Arial" w:cs="Arial"/>
          <w:lang w:val="en-GB" w:eastAsia="en-GB"/>
        </w:rPr>
      </w:pPr>
    </w:p>
    <w:p w14:paraId="41105B15" w14:textId="77777777" w:rsidR="008D238D" w:rsidRDefault="00411CA2" w:rsidP="007D79B2">
      <w:pPr>
        <w:pStyle w:val="ListParagraph"/>
        <w:numPr>
          <w:ilvl w:val="0"/>
          <w:numId w:val="33"/>
        </w:numPr>
        <w:jc w:val="both"/>
        <w:rPr>
          <w:rFonts w:ascii="Arial" w:hAnsi="Arial" w:cs="Arial"/>
          <w:lang w:val="en-GB" w:eastAsia="en-GB"/>
        </w:rPr>
      </w:pPr>
      <w:r w:rsidRPr="007D79B2">
        <w:rPr>
          <w:rFonts w:ascii="Arial" w:hAnsi="Arial" w:cs="Arial"/>
          <w:u w:val="single"/>
          <w:lang w:val="en-GB" w:eastAsia="en-GB"/>
        </w:rPr>
        <w:t>Right to object to processing</w:t>
      </w:r>
    </w:p>
    <w:p w14:paraId="2B83004F" w14:textId="77777777" w:rsidR="0020545E" w:rsidRPr="008D238D" w:rsidRDefault="008D238D" w:rsidP="008D238D">
      <w:pPr>
        <w:ind w:left="720"/>
        <w:jc w:val="both"/>
        <w:rPr>
          <w:rFonts w:ascii="Arial" w:hAnsi="Arial" w:cs="Arial"/>
          <w:lang w:val="en-GB" w:eastAsia="en-GB"/>
        </w:rPr>
      </w:pPr>
      <w:r w:rsidRPr="008D238D">
        <w:rPr>
          <w:rFonts w:ascii="Arial" w:hAnsi="Arial" w:cs="Arial"/>
          <w:lang w:val="en-GB" w:eastAsia="en-GB"/>
        </w:rPr>
        <w:t>Y</w:t>
      </w:r>
      <w:r w:rsidR="00411CA2" w:rsidRPr="008D238D">
        <w:rPr>
          <w:rFonts w:ascii="Arial" w:hAnsi="Arial" w:cs="Arial"/>
          <w:lang w:val="en-GB" w:eastAsia="en-GB"/>
        </w:rPr>
        <w:t xml:space="preserve">ou have the right to object to processing however </w:t>
      </w:r>
      <w:r w:rsidR="005E256A" w:rsidRPr="008D238D">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sidRPr="008D238D">
        <w:rPr>
          <w:rFonts w:ascii="Arial" w:hAnsi="Arial" w:cs="Arial"/>
          <w:lang w:val="en-GB" w:eastAsia="en-GB"/>
        </w:rPr>
        <w:t>.</w:t>
      </w:r>
    </w:p>
    <w:p w14:paraId="5BAF9BB5" w14:textId="77777777" w:rsidR="007D79B2" w:rsidRPr="007D79B2" w:rsidRDefault="007D79B2" w:rsidP="007D79B2">
      <w:pPr>
        <w:pStyle w:val="ListParagraph"/>
        <w:rPr>
          <w:rFonts w:ascii="Arial" w:hAnsi="Arial" w:cs="Arial"/>
          <w:lang w:val="en-GB" w:eastAsia="en-GB"/>
        </w:rPr>
      </w:pPr>
    </w:p>
    <w:p w14:paraId="7AF553C1" w14:textId="77777777" w:rsidR="0015096E" w:rsidRPr="0015096E" w:rsidRDefault="0015096E" w:rsidP="007D79B2">
      <w:pPr>
        <w:pStyle w:val="ListParagraph"/>
        <w:numPr>
          <w:ilvl w:val="0"/>
          <w:numId w:val="33"/>
        </w:numPr>
        <w:spacing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309B0D9F" w14:textId="77777777" w:rsidR="005E256A" w:rsidRPr="007571B4"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 xml:space="preserve">The NHS Constitution </w:t>
      </w:r>
      <w:proofErr w:type="gramStart"/>
      <w:r w:rsidRPr="001C10C6">
        <w:rPr>
          <w:rFonts w:ascii="Arial" w:hAnsi="Arial" w:cs="Arial"/>
          <w:lang w:val="en-US"/>
        </w:rPr>
        <w:t>states</w:t>
      </w:r>
      <w:proofErr w:type="gramEnd"/>
      <w:r w:rsidRPr="001C10C6">
        <w:rPr>
          <w:rFonts w:ascii="Arial" w:hAnsi="Arial" w:cs="Arial"/>
          <w:lang w:val="en-US"/>
        </w:rPr>
        <w:t xml:space="preserve">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 xml:space="preserve">if information </w:t>
      </w:r>
      <w:proofErr w:type="gramStart"/>
      <w:r w:rsidR="005B54E6">
        <w:rPr>
          <w:rFonts w:ascii="Arial" w:hAnsi="Arial" w:cs="Arial"/>
          <w:lang w:val="en-US"/>
        </w:rPr>
        <w:t>has to</w:t>
      </w:r>
      <w:proofErr w:type="gramEnd"/>
      <w:r w:rsidR="005B54E6">
        <w:rPr>
          <w:rFonts w:ascii="Arial" w:hAnsi="Arial" w:cs="Arial"/>
          <w:lang w:val="en-US"/>
        </w:rPr>
        <w:t xml:space="preserve">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xml:space="preserve">) will be fully explained to you to allow </w:t>
      </w:r>
      <w:r w:rsidR="005B54E6" w:rsidRPr="007571B4">
        <w:rPr>
          <w:rFonts w:ascii="Arial" w:hAnsi="Arial" w:cs="Arial"/>
          <w:lang w:val="en-US"/>
        </w:rPr>
        <w:t>you to make an informed decision.</w:t>
      </w:r>
    </w:p>
    <w:p w14:paraId="2DF49227" w14:textId="6BEFDDD6" w:rsidR="007571B4" w:rsidRPr="007571B4" w:rsidRDefault="007571B4" w:rsidP="00A765F8">
      <w:pPr>
        <w:pStyle w:val="NormalWeb"/>
        <w:shd w:val="clear" w:color="auto" w:fill="FFFFFF"/>
        <w:spacing w:before="100" w:beforeAutospacing="1" w:after="100" w:afterAutospacing="1"/>
        <w:jc w:val="both"/>
        <w:rPr>
          <w:rFonts w:ascii="Arial" w:hAnsi="Arial" w:cs="Arial"/>
          <w:lang w:val="en-US"/>
        </w:rPr>
      </w:pPr>
      <w:r w:rsidRPr="007571B4">
        <w:rPr>
          <w:rFonts w:ascii="Arial" w:hAnsi="Arial" w:cs="Arial"/>
          <w:lang w:val="en-US"/>
        </w:rPr>
        <w:t xml:space="preserve">If you wish to object to the practice processing your data for any secondary purposes (such as research or planning), please contact us. You can submit your objection in writing to the </w:t>
      </w:r>
      <w:r w:rsidRPr="007571B4">
        <w:rPr>
          <w:rFonts w:ascii="Arial" w:hAnsi="Arial" w:cs="Arial"/>
          <w:b/>
          <w:bCs/>
          <w:lang w:val="en-US"/>
        </w:rPr>
        <w:t>Practice Manager</w:t>
      </w:r>
      <w:r w:rsidRPr="007571B4">
        <w:rPr>
          <w:rFonts w:ascii="Arial" w:hAnsi="Arial" w:cs="Arial"/>
          <w:lang w:val="en-US"/>
        </w:rPr>
        <w:t xml:space="preserve"> at </w:t>
      </w:r>
      <w:r w:rsidRPr="007571B4">
        <w:rPr>
          <w:rFonts w:ascii="Arial" w:hAnsi="Arial" w:cs="Arial"/>
          <w:b/>
          <w:bCs/>
          <w:lang w:val="en-US"/>
        </w:rPr>
        <w:t>TVMC, Grove Road, Wallasey, CH45 3HE</w:t>
      </w:r>
      <w:r w:rsidRPr="007571B4">
        <w:rPr>
          <w:rFonts w:ascii="Arial" w:hAnsi="Arial" w:cs="Arial"/>
          <w:lang w:val="en-US"/>
        </w:rPr>
        <w:t xml:space="preserve">, or by emailing our dedicated compliance inbox at </w:t>
      </w:r>
      <w:r w:rsidRPr="007571B4">
        <w:rPr>
          <w:rFonts w:ascii="Arial" w:hAnsi="Arial" w:cs="Arial"/>
          <w:b/>
          <w:bCs/>
          <w:lang w:val="en-US"/>
        </w:rPr>
        <w:t>cmicb-wi.gatekeepern85620@nhs.net</w:t>
      </w:r>
    </w:p>
    <w:p w14:paraId="3E63F4A7" w14:textId="77777777" w:rsidR="00C7278E" w:rsidRPr="001C10C6" w:rsidRDefault="00C7278E" w:rsidP="00814FB4">
      <w:pPr>
        <w:spacing w:before="100" w:beforeAutospacing="1" w:after="100" w:afterAutospacing="1"/>
        <w:rPr>
          <w:rFonts w:ascii="Arial" w:hAnsi="Arial" w:cs="Arial"/>
          <w:color w:val="0070C0"/>
          <w:sz w:val="28"/>
          <w:szCs w:val="28"/>
          <w:lang w:val="en-GB" w:eastAsia="en-GB"/>
        </w:rPr>
      </w:pPr>
      <w:r w:rsidRPr="00EE7516">
        <w:rPr>
          <w:rFonts w:ascii="Arial" w:hAnsi="Arial" w:cs="Arial"/>
          <w:b/>
          <w:color w:val="0070C0"/>
          <w:sz w:val="32"/>
          <w:szCs w:val="32"/>
          <w:lang w:val="en-GB" w:eastAsia="en-GB"/>
        </w:rPr>
        <w:t>Complaints</w:t>
      </w:r>
      <w:r w:rsidR="0020545E" w:rsidRPr="00EE7516">
        <w:rPr>
          <w:rFonts w:ascii="Arial" w:hAnsi="Arial" w:cs="Arial"/>
          <w:b/>
          <w:color w:val="0070C0"/>
          <w:sz w:val="32"/>
          <w:szCs w:val="32"/>
          <w:lang w:val="en-GB" w:eastAsia="en-GB"/>
        </w:rPr>
        <w:t xml:space="preserve"> / Contacting the Regulator</w:t>
      </w:r>
    </w:p>
    <w:p w14:paraId="1BAD7EAA"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you are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our Data Protection Officer / Practice Manager at the following contact details:</w:t>
      </w:r>
    </w:p>
    <w:p w14:paraId="69E10AFC"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The Practice Manager</w:t>
      </w:r>
    </w:p>
    <w:p w14:paraId="796F4D78"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The Village Medical Centre</w:t>
      </w:r>
    </w:p>
    <w:p w14:paraId="3DFBF253"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27 Grove Road</w:t>
      </w:r>
    </w:p>
    <w:p w14:paraId="058C2C34"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Wallasey</w:t>
      </w:r>
    </w:p>
    <w:p w14:paraId="6D887665"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CH45 3HE</w:t>
      </w:r>
    </w:p>
    <w:p w14:paraId="2732E0AD" w14:textId="77777777" w:rsidR="007B1171" w:rsidRDefault="007B1171" w:rsidP="007B1171">
      <w:pPr>
        <w:pStyle w:val="ListParagraph"/>
        <w:jc w:val="both"/>
        <w:rPr>
          <w:rFonts w:ascii="Arial" w:hAnsi="Arial" w:cs="Arial"/>
          <w:lang w:val="en-GB" w:eastAsia="en-GB"/>
        </w:rPr>
      </w:pPr>
      <w:r>
        <w:rPr>
          <w:rFonts w:ascii="Arial" w:hAnsi="Arial" w:cs="Arial"/>
          <w:lang w:val="en-GB" w:eastAsia="en-GB"/>
        </w:rPr>
        <w:t>0151 691 1112</w:t>
      </w:r>
    </w:p>
    <w:p w14:paraId="65E21A8C" w14:textId="77777777" w:rsidR="007B1171" w:rsidRDefault="007B1171" w:rsidP="007B1171">
      <w:pPr>
        <w:pStyle w:val="ListParagraph"/>
        <w:jc w:val="both"/>
        <w:rPr>
          <w:rFonts w:ascii="Arial" w:hAnsi="Arial" w:cs="Arial"/>
          <w:lang w:val="en-GB" w:eastAsia="en-GB"/>
        </w:rPr>
      </w:pPr>
    </w:p>
    <w:p w14:paraId="2E215490" w14:textId="77777777" w:rsidR="007B1171" w:rsidRDefault="007B1171" w:rsidP="007B1171">
      <w:pPr>
        <w:spacing w:line="276" w:lineRule="auto"/>
        <w:ind w:left="720"/>
        <w:rPr>
          <w:rFonts w:ascii="Arial" w:eastAsiaTheme="minorHAnsi" w:hAnsi="Arial" w:cs="Arial"/>
          <w:sz w:val="21"/>
          <w:szCs w:val="21"/>
          <w:lang w:val="en-GB"/>
        </w:rPr>
      </w:pPr>
      <w:r>
        <w:rPr>
          <w:rFonts w:ascii="Arial" w:eastAsiaTheme="minorHAnsi" w:hAnsi="Arial" w:cs="Arial"/>
          <w:sz w:val="21"/>
          <w:szCs w:val="21"/>
          <w:lang w:val="en-GB"/>
        </w:rPr>
        <w:t>DPO</w:t>
      </w:r>
    </w:p>
    <w:p w14:paraId="4FB5DAC6" w14:textId="77777777" w:rsidR="007B1171" w:rsidRPr="007B1171" w:rsidRDefault="007B1171" w:rsidP="007B1171">
      <w:pPr>
        <w:spacing w:line="276" w:lineRule="auto"/>
        <w:ind w:left="720"/>
        <w:rPr>
          <w:rFonts w:ascii="Arial" w:eastAsiaTheme="minorHAnsi" w:hAnsi="Arial" w:cs="Arial"/>
          <w:sz w:val="21"/>
          <w:szCs w:val="21"/>
          <w:lang w:val="en-GB"/>
        </w:rPr>
      </w:pPr>
      <w:r w:rsidRPr="007B1171">
        <w:rPr>
          <w:rFonts w:ascii="Arial" w:eastAsiaTheme="minorHAnsi" w:hAnsi="Arial" w:cs="Arial"/>
          <w:sz w:val="21"/>
          <w:szCs w:val="21"/>
          <w:lang w:val="en-GB"/>
        </w:rPr>
        <w:t xml:space="preserve">Mid Mersey Digital Alliance </w:t>
      </w:r>
    </w:p>
    <w:p w14:paraId="0E96BC31" w14:textId="77777777" w:rsidR="007B1171" w:rsidRPr="007B1171" w:rsidRDefault="007B1171" w:rsidP="007B1171">
      <w:pPr>
        <w:spacing w:line="276" w:lineRule="auto"/>
        <w:ind w:left="720"/>
        <w:rPr>
          <w:rFonts w:ascii="Arial" w:eastAsiaTheme="minorHAnsi" w:hAnsi="Arial" w:cs="Arial"/>
          <w:sz w:val="21"/>
          <w:szCs w:val="21"/>
          <w:lang w:val="en-GB"/>
        </w:rPr>
      </w:pPr>
      <w:r w:rsidRPr="007B1171">
        <w:rPr>
          <w:rFonts w:ascii="Arial" w:eastAsiaTheme="minorHAnsi" w:hAnsi="Arial" w:cs="Arial"/>
          <w:sz w:val="21"/>
          <w:szCs w:val="21"/>
          <w:lang w:val="en-GB"/>
        </w:rPr>
        <w:t>Jubilee Court</w:t>
      </w:r>
    </w:p>
    <w:p w14:paraId="47BE6A9C" w14:textId="77777777" w:rsidR="007B1171" w:rsidRPr="007B1171" w:rsidRDefault="007B1171" w:rsidP="007B1171">
      <w:pPr>
        <w:spacing w:line="276" w:lineRule="auto"/>
        <w:ind w:left="720"/>
        <w:rPr>
          <w:rFonts w:ascii="Arial" w:eastAsiaTheme="minorHAnsi" w:hAnsi="Arial" w:cs="Arial"/>
          <w:sz w:val="21"/>
          <w:szCs w:val="21"/>
          <w:lang w:val="en-GB"/>
        </w:rPr>
      </w:pPr>
      <w:r w:rsidRPr="007B1171">
        <w:rPr>
          <w:rFonts w:ascii="Arial" w:eastAsiaTheme="minorHAnsi" w:hAnsi="Arial" w:cs="Arial"/>
          <w:sz w:val="21"/>
          <w:szCs w:val="21"/>
          <w:lang w:val="en-GB"/>
        </w:rPr>
        <w:t>Academy Site</w:t>
      </w:r>
    </w:p>
    <w:p w14:paraId="6F0CAF19" w14:textId="77777777" w:rsidR="007B1171" w:rsidRPr="007B1171" w:rsidRDefault="007B1171" w:rsidP="007B1171">
      <w:pPr>
        <w:spacing w:line="276" w:lineRule="auto"/>
        <w:ind w:left="720"/>
        <w:rPr>
          <w:rFonts w:ascii="Arial" w:eastAsiaTheme="minorHAnsi" w:hAnsi="Arial" w:cs="Arial"/>
          <w:sz w:val="21"/>
          <w:szCs w:val="21"/>
          <w:lang w:val="en-GB"/>
        </w:rPr>
      </w:pPr>
      <w:r w:rsidRPr="007B1171">
        <w:rPr>
          <w:rFonts w:ascii="Arial" w:eastAsiaTheme="minorHAnsi" w:hAnsi="Arial" w:cs="Arial"/>
          <w:sz w:val="21"/>
          <w:szCs w:val="21"/>
          <w:lang w:val="en-GB"/>
        </w:rPr>
        <w:t>Waterside</w:t>
      </w:r>
    </w:p>
    <w:p w14:paraId="54A63669" w14:textId="77777777" w:rsidR="007B1171" w:rsidRPr="007B1171" w:rsidRDefault="007B1171" w:rsidP="007B1171">
      <w:pPr>
        <w:spacing w:line="276" w:lineRule="auto"/>
        <w:ind w:left="720"/>
        <w:rPr>
          <w:rFonts w:ascii="Arial" w:eastAsiaTheme="minorHAnsi" w:hAnsi="Arial" w:cs="Arial"/>
          <w:sz w:val="21"/>
          <w:szCs w:val="21"/>
          <w:lang w:val="en-GB"/>
        </w:rPr>
      </w:pPr>
      <w:r w:rsidRPr="007B1171">
        <w:rPr>
          <w:rFonts w:ascii="Arial" w:eastAsiaTheme="minorHAnsi" w:hAnsi="Arial" w:cs="Arial"/>
          <w:sz w:val="21"/>
          <w:szCs w:val="21"/>
          <w:lang w:val="en-GB"/>
        </w:rPr>
        <w:lastRenderedPageBreak/>
        <w:t>St Helens</w:t>
      </w:r>
    </w:p>
    <w:p w14:paraId="07823C61" w14:textId="77777777" w:rsidR="007B1171" w:rsidRPr="007B1171" w:rsidRDefault="007B1171" w:rsidP="007B1171">
      <w:pPr>
        <w:spacing w:line="276" w:lineRule="auto"/>
        <w:ind w:left="720"/>
        <w:rPr>
          <w:rFonts w:ascii="Arial" w:eastAsiaTheme="minorHAnsi" w:hAnsi="Arial" w:cs="Arial"/>
          <w:sz w:val="21"/>
          <w:szCs w:val="21"/>
          <w:lang w:val="en-GB"/>
        </w:rPr>
      </w:pPr>
      <w:r w:rsidRPr="007B1171">
        <w:rPr>
          <w:rFonts w:ascii="Arial" w:eastAsiaTheme="minorHAnsi" w:hAnsi="Arial" w:cs="Arial"/>
          <w:sz w:val="21"/>
          <w:szCs w:val="21"/>
          <w:lang w:val="en-GB"/>
        </w:rPr>
        <w:t>WA9 1TT</w:t>
      </w:r>
    </w:p>
    <w:p w14:paraId="2A530DBC" w14:textId="77777777" w:rsidR="007B1171" w:rsidRPr="007B1171" w:rsidRDefault="007B1171" w:rsidP="007B1171">
      <w:pPr>
        <w:spacing w:line="276" w:lineRule="auto"/>
        <w:ind w:left="720"/>
        <w:rPr>
          <w:rFonts w:ascii="Arial" w:eastAsiaTheme="minorHAnsi" w:hAnsi="Arial" w:cs="Arial"/>
          <w:sz w:val="21"/>
          <w:szCs w:val="21"/>
          <w:lang w:val="en-GB"/>
        </w:rPr>
      </w:pPr>
      <w:r w:rsidRPr="007B1171">
        <w:rPr>
          <w:rFonts w:ascii="Arial" w:eastAsiaTheme="minorHAnsi" w:hAnsi="Arial" w:cs="Arial"/>
          <w:sz w:val="21"/>
          <w:szCs w:val="21"/>
          <w:lang w:val="en-GB"/>
        </w:rPr>
        <w:t>IG@midmerseyda.nhs.uk</w:t>
      </w:r>
    </w:p>
    <w:p w14:paraId="4F42BD7D" w14:textId="77777777" w:rsidR="007B1171" w:rsidRPr="007B1171" w:rsidRDefault="007B1171" w:rsidP="007B1171">
      <w:pPr>
        <w:pStyle w:val="NoSpacing"/>
        <w:ind w:left="720"/>
        <w:jc w:val="both"/>
        <w:rPr>
          <w:rFonts w:ascii="Arial" w:eastAsiaTheme="minorHAnsi" w:hAnsi="Arial" w:cs="Arial"/>
          <w:sz w:val="21"/>
          <w:szCs w:val="21"/>
          <w:lang w:val="en-GB"/>
        </w:rPr>
      </w:pPr>
      <w:r w:rsidRPr="007B1171">
        <w:rPr>
          <w:rFonts w:ascii="Arial" w:eastAsiaTheme="minorHAnsi" w:hAnsi="Arial" w:cs="Arial"/>
          <w:sz w:val="21"/>
          <w:szCs w:val="21"/>
          <w:lang w:val="en-GB"/>
        </w:rPr>
        <w:t>0151 676 5639</w:t>
      </w:r>
    </w:p>
    <w:p w14:paraId="4E6C363B" w14:textId="77777777" w:rsidR="007B1171" w:rsidRDefault="007B1171" w:rsidP="007B1171">
      <w:pPr>
        <w:pStyle w:val="ListParagraph"/>
        <w:jc w:val="both"/>
        <w:rPr>
          <w:rFonts w:ascii="Arial" w:hAnsi="Arial" w:cs="Arial"/>
          <w:lang w:val="en-GB" w:eastAsia="en-GB"/>
        </w:rPr>
      </w:pPr>
    </w:p>
    <w:p w14:paraId="28695CC3"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6D186AD2"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Pr="001C10C6">
        <w:rPr>
          <w:rFonts w:ascii="Arial" w:hAnsi="Arial" w:cs="Arial"/>
          <w:color w:val="000000"/>
          <w:lang w:val="en-GB" w:eastAsia="en-GB"/>
        </w:rPr>
        <w:br/>
        <w:t xml:space="preserve">Or go online to </w:t>
      </w:r>
      <w:hyperlink r:id="rId26"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5CC6ED27" w14:textId="77777777" w:rsidR="00C7278E" w:rsidRPr="00EE7516" w:rsidRDefault="00210814"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 xml:space="preserve">Further Information / </w:t>
      </w:r>
      <w:r w:rsidR="001C3CBC" w:rsidRPr="00EE7516">
        <w:rPr>
          <w:rFonts w:ascii="Arial" w:hAnsi="Arial" w:cs="Arial"/>
          <w:b/>
          <w:color w:val="0070C0"/>
          <w:sz w:val="32"/>
          <w:szCs w:val="32"/>
          <w:lang w:val="en-GB" w:eastAsia="en-GB"/>
        </w:rPr>
        <w:t>Contact Us</w:t>
      </w:r>
    </w:p>
    <w:p w14:paraId="5684DC8A"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t>Data Protection Officer / Practice Manager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420D7F23" w14:textId="77777777" w:rsidR="007B1171" w:rsidRDefault="007B1171" w:rsidP="007B1171">
      <w:pPr>
        <w:rPr>
          <w:rFonts w:ascii="Arial" w:hAnsi="Arial" w:cs="Arial"/>
          <w:lang w:val="en-GB" w:eastAsia="en-GB"/>
        </w:rPr>
      </w:pPr>
      <w:r>
        <w:rPr>
          <w:rFonts w:ascii="Arial" w:hAnsi="Arial" w:cs="Arial"/>
          <w:lang w:val="en-GB" w:eastAsia="en-GB"/>
        </w:rPr>
        <w:t>TVMC</w:t>
      </w:r>
    </w:p>
    <w:p w14:paraId="1AD335DD" w14:textId="77777777" w:rsidR="007B1171" w:rsidRDefault="007B1171" w:rsidP="007B1171">
      <w:pPr>
        <w:rPr>
          <w:rFonts w:ascii="Arial" w:hAnsi="Arial" w:cs="Arial"/>
          <w:lang w:val="en-GB" w:eastAsia="en-GB"/>
        </w:rPr>
      </w:pPr>
      <w:r>
        <w:rPr>
          <w:rFonts w:ascii="Arial" w:hAnsi="Arial" w:cs="Arial"/>
          <w:lang w:val="en-GB" w:eastAsia="en-GB"/>
        </w:rPr>
        <w:t>Grove Road</w:t>
      </w:r>
    </w:p>
    <w:p w14:paraId="33C61216" w14:textId="77777777" w:rsidR="007B1171" w:rsidRDefault="007B1171" w:rsidP="007B1171">
      <w:pPr>
        <w:rPr>
          <w:rFonts w:ascii="Arial" w:hAnsi="Arial" w:cs="Arial"/>
          <w:lang w:val="en-GB" w:eastAsia="en-GB"/>
        </w:rPr>
      </w:pPr>
      <w:r>
        <w:rPr>
          <w:rFonts w:ascii="Arial" w:hAnsi="Arial" w:cs="Arial"/>
          <w:lang w:val="en-GB" w:eastAsia="en-GB"/>
        </w:rPr>
        <w:t>Wallasey</w:t>
      </w:r>
    </w:p>
    <w:p w14:paraId="50B0B5AD" w14:textId="77777777" w:rsidR="007B1171" w:rsidRDefault="007B1171" w:rsidP="007B1171">
      <w:pPr>
        <w:rPr>
          <w:rFonts w:ascii="Arial" w:hAnsi="Arial" w:cs="Arial"/>
          <w:lang w:val="en-GB" w:eastAsia="en-GB"/>
        </w:rPr>
      </w:pPr>
      <w:r>
        <w:rPr>
          <w:rFonts w:ascii="Arial" w:hAnsi="Arial" w:cs="Arial"/>
          <w:lang w:val="en-GB" w:eastAsia="en-GB"/>
        </w:rPr>
        <w:t>Wirral</w:t>
      </w:r>
    </w:p>
    <w:p w14:paraId="263685F7" w14:textId="77777777" w:rsidR="007D79B2" w:rsidRPr="007D79B2" w:rsidRDefault="007B1171" w:rsidP="007B1171">
      <w:pPr>
        <w:rPr>
          <w:rFonts w:ascii="Arial" w:hAnsi="Arial" w:cs="Arial"/>
          <w:lang w:val="en-GB" w:eastAsia="en-GB"/>
        </w:rPr>
      </w:pPr>
      <w:r>
        <w:rPr>
          <w:rFonts w:ascii="Arial" w:hAnsi="Arial" w:cs="Arial"/>
          <w:lang w:val="en-GB" w:eastAsia="en-GB"/>
        </w:rPr>
        <w:t>CH45 3HE</w:t>
      </w:r>
    </w:p>
    <w:sectPr w:rsidR="007D79B2" w:rsidRPr="007D79B2" w:rsidSect="007D79B2">
      <w:headerReference w:type="even" r:id="rId27"/>
      <w:headerReference w:type="default" r:id="rId28"/>
      <w:footerReference w:type="even" r:id="rId29"/>
      <w:footerReference w:type="default" r:id="rId30"/>
      <w:headerReference w:type="first" r:id="rId31"/>
      <w:footerReference w:type="first" r:id="rId32"/>
      <w:pgSz w:w="11900" w:h="16840"/>
      <w:pgMar w:top="1250" w:right="1127" w:bottom="2127" w:left="851" w:header="567" w:footer="8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1E795" w14:textId="77777777" w:rsidR="009C38DF" w:rsidRDefault="009C38DF" w:rsidP="00BB4A7A">
      <w:r>
        <w:separator/>
      </w:r>
    </w:p>
  </w:endnote>
  <w:endnote w:type="continuationSeparator" w:id="0">
    <w:p w14:paraId="12FC8A45" w14:textId="77777777" w:rsidR="009C38DF" w:rsidRDefault="009C38DF"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0D29E" w14:textId="77777777" w:rsidR="007571B4" w:rsidRDefault="0075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21AD" w14:textId="238F3FAD" w:rsidR="00A765F8" w:rsidRPr="00827B37" w:rsidRDefault="00A765F8" w:rsidP="007B1171">
    <w:pPr>
      <w:pStyle w:val="Footer"/>
      <w:rPr>
        <w:rFonts w:ascii="Arial" w:hAnsi="Arial" w:cs="Arial"/>
        <w:color w:val="0070C0"/>
        <w:sz w:val="22"/>
        <w:szCs w:val="22"/>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58240" behindDoc="0" locked="0" layoutInCell="1" allowOverlap="1" wp14:anchorId="391F7360" wp14:editId="069A0C42">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4A53CF"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444F1A">
      <w:rPr>
        <w:rFonts w:ascii="Arial" w:hAnsi="Arial" w:cs="Arial"/>
        <w:i/>
        <w:color w:val="A6A6A6" w:themeColor="background1" w:themeShade="A6"/>
        <w:sz w:val="20"/>
        <w:szCs w:val="20"/>
      </w:rPr>
      <w:t>Privacy Notice</w:t>
    </w:r>
    <w:r w:rsidRPr="00827B37">
      <w:rPr>
        <w:rFonts w:ascii="Arial" w:hAnsi="Arial" w:cs="Arial"/>
        <w:color w:val="0070C0"/>
        <w:sz w:val="22"/>
        <w:szCs w:val="22"/>
      </w:rPr>
      <w:tab/>
    </w:r>
    <w:r w:rsidRPr="00827B37">
      <w:rPr>
        <w:rFonts w:ascii="Arial" w:hAnsi="Arial" w:cs="Arial"/>
        <w:color w:val="0070C0"/>
        <w:sz w:val="22"/>
        <w:szCs w:val="22"/>
      </w:rPr>
      <w:tab/>
    </w:r>
    <w:r w:rsidRPr="00EE3153">
      <w:rPr>
        <w:rFonts w:ascii="Arial" w:hAnsi="Arial" w:cs="Arial"/>
        <w:i/>
        <w:color w:val="A6A6A6" w:themeColor="background1" w:themeShade="A6"/>
        <w:sz w:val="20"/>
        <w:szCs w:val="20"/>
      </w:rPr>
      <w:t xml:space="preserve">  </w:t>
    </w:r>
    <w:r w:rsidRPr="00EE3153">
      <w:rPr>
        <w:rFonts w:ascii="Arial" w:hAnsi="Arial" w:cs="Arial"/>
        <w:i/>
        <w:color w:val="A6A6A6" w:themeColor="background1" w:themeShade="A6"/>
        <w:sz w:val="20"/>
        <w:szCs w:val="20"/>
      </w:rPr>
      <w:fldChar w:fldCharType="begin"/>
    </w:r>
    <w:r w:rsidRPr="00EE3153">
      <w:rPr>
        <w:rFonts w:ascii="Arial" w:hAnsi="Arial" w:cs="Arial"/>
        <w:i/>
        <w:color w:val="A6A6A6" w:themeColor="background1" w:themeShade="A6"/>
        <w:sz w:val="20"/>
        <w:szCs w:val="20"/>
      </w:rPr>
      <w:instrText xml:space="preserve"> PAGE   \* MERGEFORMAT </w:instrText>
    </w:r>
    <w:r w:rsidRPr="00EE3153">
      <w:rPr>
        <w:rFonts w:ascii="Arial" w:hAnsi="Arial" w:cs="Arial"/>
        <w:i/>
        <w:color w:val="A6A6A6" w:themeColor="background1" w:themeShade="A6"/>
        <w:sz w:val="20"/>
        <w:szCs w:val="20"/>
      </w:rPr>
      <w:fldChar w:fldCharType="separate"/>
    </w:r>
    <w:r w:rsidR="00A01ECA">
      <w:rPr>
        <w:rFonts w:ascii="Arial" w:hAnsi="Arial" w:cs="Arial"/>
        <w:i/>
        <w:noProof/>
        <w:color w:val="A6A6A6" w:themeColor="background1" w:themeShade="A6"/>
        <w:sz w:val="20"/>
        <w:szCs w:val="20"/>
      </w:rPr>
      <w:t>1</w:t>
    </w:r>
    <w:r w:rsidRPr="00EE3153">
      <w:rPr>
        <w:rFonts w:ascii="Arial" w:hAnsi="Arial" w:cs="Arial"/>
        <w:i/>
        <w:noProof/>
        <w:color w:val="A6A6A6" w:themeColor="background1" w:themeShade="A6"/>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09492" w14:textId="77777777" w:rsidR="007571B4" w:rsidRDefault="00757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7D91A" w14:textId="77777777" w:rsidR="009C38DF" w:rsidRDefault="009C38DF" w:rsidP="00BB4A7A">
      <w:r>
        <w:separator/>
      </w:r>
    </w:p>
  </w:footnote>
  <w:footnote w:type="continuationSeparator" w:id="0">
    <w:p w14:paraId="584D3BC6" w14:textId="77777777" w:rsidR="009C38DF" w:rsidRDefault="009C38DF"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74B9" w14:textId="77777777" w:rsidR="007571B4" w:rsidRDefault="00757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DA41" w14:textId="77777777" w:rsidR="00A765F8" w:rsidRPr="00F53904" w:rsidRDefault="007B1171" w:rsidP="00EE3153">
    <w:pPr>
      <w:pStyle w:val="Header"/>
      <w:jc w:val="right"/>
      <w:rPr>
        <w:noProof/>
        <w:color w:val="A6A6A6" w:themeColor="background1" w:themeShade="A6"/>
        <w:lang w:val="en-GB" w:eastAsia="en-GB"/>
      </w:rPr>
    </w:pPr>
    <w:r>
      <w:rPr>
        <w:noProof/>
        <w:color w:val="A6A6A6" w:themeColor="background1" w:themeShade="A6"/>
        <w:lang w:val="en-GB" w:eastAsia="en-GB"/>
      </w:rPr>
      <w:t>The Village Medical Centre</w:t>
    </w:r>
  </w:p>
  <w:p w14:paraId="11D1B467" w14:textId="2CB4AAB1" w:rsidR="00A765F8" w:rsidRPr="001C10C6" w:rsidRDefault="007B6E46"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 xml:space="preserve">Version </w:t>
    </w:r>
    <w:r w:rsidR="007571B4">
      <w:rPr>
        <w:rFonts w:ascii="Arial" w:hAnsi="Arial" w:cs="Arial"/>
        <w:noProof/>
        <w:color w:val="808080" w:themeColor="background1" w:themeShade="80"/>
        <w:sz w:val="20"/>
        <w:szCs w:val="20"/>
        <w:lang w:val="en-GB" w:eastAsia="en-GB"/>
      </w:rPr>
      <w:t>4</w:t>
    </w:r>
    <w:r>
      <w:rPr>
        <w:rFonts w:ascii="Arial" w:hAnsi="Arial" w:cs="Arial"/>
        <w:noProof/>
        <w:color w:val="808080" w:themeColor="background1" w:themeShade="80"/>
        <w:sz w:val="20"/>
        <w:szCs w:val="20"/>
        <w:lang w:val="en-GB" w:eastAsia="en-GB"/>
      </w:rPr>
      <w:t xml:space="preserve"> – </w:t>
    </w:r>
    <w:r w:rsidR="007571B4">
      <w:rPr>
        <w:rFonts w:ascii="Arial" w:hAnsi="Arial" w:cs="Arial"/>
        <w:noProof/>
        <w:color w:val="808080" w:themeColor="background1" w:themeShade="80"/>
        <w:sz w:val="20"/>
        <w:szCs w:val="20"/>
        <w:lang w:val="en-GB" w:eastAsia="en-GB"/>
      </w:rPr>
      <w:t>June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1B00" w14:textId="77777777" w:rsidR="007571B4" w:rsidRDefault="0075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FF56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0309195">
    <w:abstractNumId w:val="0"/>
  </w:num>
  <w:num w:numId="2" w16cid:durableId="1092435675">
    <w:abstractNumId w:val="10"/>
  </w:num>
  <w:num w:numId="3" w16cid:durableId="1629314959">
    <w:abstractNumId w:val="8"/>
  </w:num>
  <w:num w:numId="4" w16cid:durableId="1391079205">
    <w:abstractNumId w:val="7"/>
  </w:num>
  <w:num w:numId="5" w16cid:durableId="2028675936">
    <w:abstractNumId w:val="6"/>
  </w:num>
  <w:num w:numId="6" w16cid:durableId="278028224">
    <w:abstractNumId w:val="5"/>
  </w:num>
  <w:num w:numId="7" w16cid:durableId="1854104791">
    <w:abstractNumId w:val="9"/>
  </w:num>
  <w:num w:numId="8" w16cid:durableId="2070179753">
    <w:abstractNumId w:val="4"/>
  </w:num>
  <w:num w:numId="9" w16cid:durableId="2134596610">
    <w:abstractNumId w:val="3"/>
  </w:num>
  <w:num w:numId="10" w16cid:durableId="1309169509">
    <w:abstractNumId w:val="2"/>
  </w:num>
  <w:num w:numId="11" w16cid:durableId="1464687613">
    <w:abstractNumId w:val="1"/>
  </w:num>
  <w:num w:numId="12" w16cid:durableId="1850637322">
    <w:abstractNumId w:val="11"/>
  </w:num>
  <w:num w:numId="13" w16cid:durableId="2141532578">
    <w:abstractNumId w:val="39"/>
  </w:num>
  <w:num w:numId="14" w16cid:durableId="986974988">
    <w:abstractNumId w:val="28"/>
  </w:num>
  <w:num w:numId="15" w16cid:durableId="1507862954">
    <w:abstractNumId w:val="18"/>
  </w:num>
  <w:num w:numId="16" w16cid:durableId="741216576">
    <w:abstractNumId w:val="23"/>
  </w:num>
  <w:num w:numId="17" w16cid:durableId="1535189655">
    <w:abstractNumId w:val="21"/>
  </w:num>
  <w:num w:numId="18" w16cid:durableId="616913065">
    <w:abstractNumId w:val="24"/>
  </w:num>
  <w:num w:numId="19" w16cid:durableId="1375502292">
    <w:abstractNumId w:val="34"/>
  </w:num>
  <w:num w:numId="20" w16cid:durableId="1352605605">
    <w:abstractNumId w:val="29"/>
  </w:num>
  <w:num w:numId="21" w16cid:durableId="1485123561">
    <w:abstractNumId w:val="25"/>
  </w:num>
  <w:num w:numId="22" w16cid:durableId="787357626">
    <w:abstractNumId w:val="13"/>
  </w:num>
  <w:num w:numId="23" w16cid:durableId="2055347163">
    <w:abstractNumId w:val="41"/>
  </w:num>
  <w:num w:numId="24" w16cid:durableId="1786847422">
    <w:abstractNumId w:val="14"/>
  </w:num>
  <w:num w:numId="25" w16cid:durableId="564147904">
    <w:abstractNumId w:val="27"/>
  </w:num>
  <w:num w:numId="26" w16cid:durableId="1262493899">
    <w:abstractNumId w:val="15"/>
  </w:num>
  <w:num w:numId="27" w16cid:durableId="399249437">
    <w:abstractNumId w:val="32"/>
  </w:num>
  <w:num w:numId="28" w16cid:durableId="437146306">
    <w:abstractNumId w:val="43"/>
  </w:num>
  <w:num w:numId="29" w16cid:durableId="2046250223">
    <w:abstractNumId w:val="40"/>
  </w:num>
  <w:num w:numId="30" w16cid:durableId="344671143">
    <w:abstractNumId w:val="37"/>
  </w:num>
  <w:num w:numId="31" w16cid:durableId="845483450">
    <w:abstractNumId w:val="22"/>
  </w:num>
  <w:num w:numId="32" w16cid:durableId="575550498">
    <w:abstractNumId w:val="20"/>
  </w:num>
  <w:num w:numId="33" w16cid:durableId="694306138">
    <w:abstractNumId w:val="12"/>
  </w:num>
  <w:num w:numId="34" w16cid:durableId="2099018590">
    <w:abstractNumId w:val="17"/>
  </w:num>
  <w:num w:numId="35" w16cid:durableId="540944228">
    <w:abstractNumId w:val="35"/>
  </w:num>
  <w:num w:numId="36" w16cid:durableId="82997858">
    <w:abstractNumId w:val="31"/>
  </w:num>
  <w:num w:numId="37" w16cid:durableId="1798834188">
    <w:abstractNumId w:val="16"/>
  </w:num>
  <w:num w:numId="38" w16cid:durableId="1128817150">
    <w:abstractNumId w:val="36"/>
  </w:num>
  <w:num w:numId="39" w16cid:durableId="1206912134">
    <w:abstractNumId w:val="38"/>
  </w:num>
  <w:num w:numId="40" w16cid:durableId="521550821">
    <w:abstractNumId w:val="33"/>
  </w:num>
  <w:num w:numId="41" w16cid:durableId="1073895492">
    <w:abstractNumId w:val="26"/>
  </w:num>
  <w:num w:numId="42" w16cid:durableId="28189346">
    <w:abstractNumId w:val="42"/>
  </w:num>
  <w:num w:numId="43" w16cid:durableId="572550073">
    <w:abstractNumId w:val="30"/>
  </w:num>
  <w:num w:numId="44" w16cid:durableId="11078873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013EF"/>
    <w:rsid w:val="00026070"/>
    <w:rsid w:val="00026819"/>
    <w:rsid w:val="00053DF9"/>
    <w:rsid w:val="0008442E"/>
    <w:rsid w:val="00084993"/>
    <w:rsid w:val="000C2DB1"/>
    <w:rsid w:val="00117944"/>
    <w:rsid w:val="001264BE"/>
    <w:rsid w:val="00131AB5"/>
    <w:rsid w:val="0014680E"/>
    <w:rsid w:val="0015096E"/>
    <w:rsid w:val="00157FD9"/>
    <w:rsid w:val="00164184"/>
    <w:rsid w:val="00172786"/>
    <w:rsid w:val="00187371"/>
    <w:rsid w:val="001A2F09"/>
    <w:rsid w:val="001C10C6"/>
    <w:rsid w:val="001C3CBC"/>
    <w:rsid w:val="001E072B"/>
    <w:rsid w:val="001F7727"/>
    <w:rsid w:val="001F7A3D"/>
    <w:rsid w:val="002018D1"/>
    <w:rsid w:val="0020545E"/>
    <w:rsid w:val="002063C8"/>
    <w:rsid w:val="00210814"/>
    <w:rsid w:val="00213616"/>
    <w:rsid w:val="00217531"/>
    <w:rsid w:val="0022391D"/>
    <w:rsid w:val="00252C95"/>
    <w:rsid w:val="00257715"/>
    <w:rsid w:val="00266EFE"/>
    <w:rsid w:val="002C3FBA"/>
    <w:rsid w:val="002E5608"/>
    <w:rsid w:val="002F1D5C"/>
    <w:rsid w:val="003047FB"/>
    <w:rsid w:val="0036647B"/>
    <w:rsid w:val="00392E0F"/>
    <w:rsid w:val="003A2030"/>
    <w:rsid w:val="003B29EA"/>
    <w:rsid w:val="004018B6"/>
    <w:rsid w:val="00411CA2"/>
    <w:rsid w:val="004160B2"/>
    <w:rsid w:val="004353D6"/>
    <w:rsid w:val="00442EA4"/>
    <w:rsid w:val="00444F1A"/>
    <w:rsid w:val="00465245"/>
    <w:rsid w:val="00472F3B"/>
    <w:rsid w:val="004752DF"/>
    <w:rsid w:val="00481375"/>
    <w:rsid w:val="00485A73"/>
    <w:rsid w:val="00495932"/>
    <w:rsid w:val="004C0E83"/>
    <w:rsid w:val="004D2CAF"/>
    <w:rsid w:val="004E1FBD"/>
    <w:rsid w:val="004E7AE4"/>
    <w:rsid w:val="00524233"/>
    <w:rsid w:val="00534297"/>
    <w:rsid w:val="005544F9"/>
    <w:rsid w:val="00570AF8"/>
    <w:rsid w:val="005872E6"/>
    <w:rsid w:val="005B028C"/>
    <w:rsid w:val="005B54E6"/>
    <w:rsid w:val="005C190C"/>
    <w:rsid w:val="005E256A"/>
    <w:rsid w:val="00621C0C"/>
    <w:rsid w:val="00624F0D"/>
    <w:rsid w:val="006307C2"/>
    <w:rsid w:val="006401D1"/>
    <w:rsid w:val="0066141D"/>
    <w:rsid w:val="0066583B"/>
    <w:rsid w:val="006C28C9"/>
    <w:rsid w:val="006D28E6"/>
    <w:rsid w:val="006E10A8"/>
    <w:rsid w:val="006E6F98"/>
    <w:rsid w:val="007044DB"/>
    <w:rsid w:val="00716B10"/>
    <w:rsid w:val="0072424B"/>
    <w:rsid w:val="007413BD"/>
    <w:rsid w:val="00747CEC"/>
    <w:rsid w:val="007571B4"/>
    <w:rsid w:val="007662C4"/>
    <w:rsid w:val="00780FDB"/>
    <w:rsid w:val="007A5C1E"/>
    <w:rsid w:val="007B1171"/>
    <w:rsid w:val="007B6E46"/>
    <w:rsid w:val="007D6C17"/>
    <w:rsid w:val="007D79B2"/>
    <w:rsid w:val="007F6440"/>
    <w:rsid w:val="00800CBA"/>
    <w:rsid w:val="00814FB4"/>
    <w:rsid w:val="00827B37"/>
    <w:rsid w:val="00871399"/>
    <w:rsid w:val="00895AFF"/>
    <w:rsid w:val="008A6D07"/>
    <w:rsid w:val="008D238D"/>
    <w:rsid w:val="008E243D"/>
    <w:rsid w:val="008E45E3"/>
    <w:rsid w:val="008F49CA"/>
    <w:rsid w:val="008F5744"/>
    <w:rsid w:val="009330C2"/>
    <w:rsid w:val="009417ED"/>
    <w:rsid w:val="00961C24"/>
    <w:rsid w:val="009A124E"/>
    <w:rsid w:val="009B3315"/>
    <w:rsid w:val="009B575E"/>
    <w:rsid w:val="009C38DF"/>
    <w:rsid w:val="009E2CA0"/>
    <w:rsid w:val="009E64E6"/>
    <w:rsid w:val="009F4AF1"/>
    <w:rsid w:val="00A01ECA"/>
    <w:rsid w:val="00A113FA"/>
    <w:rsid w:val="00A16D10"/>
    <w:rsid w:val="00A52235"/>
    <w:rsid w:val="00A618BC"/>
    <w:rsid w:val="00A75DFD"/>
    <w:rsid w:val="00A765F8"/>
    <w:rsid w:val="00A86A8A"/>
    <w:rsid w:val="00AB417E"/>
    <w:rsid w:val="00AC78D4"/>
    <w:rsid w:val="00AD4007"/>
    <w:rsid w:val="00B17D87"/>
    <w:rsid w:val="00B31554"/>
    <w:rsid w:val="00B35D96"/>
    <w:rsid w:val="00B563B4"/>
    <w:rsid w:val="00B63BB1"/>
    <w:rsid w:val="00B72F20"/>
    <w:rsid w:val="00BA2A56"/>
    <w:rsid w:val="00BB1F50"/>
    <w:rsid w:val="00BB4A7A"/>
    <w:rsid w:val="00BB73FA"/>
    <w:rsid w:val="00BC619F"/>
    <w:rsid w:val="00BF1BE4"/>
    <w:rsid w:val="00BF6E08"/>
    <w:rsid w:val="00C10C74"/>
    <w:rsid w:val="00C1655F"/>
    <w:rsid w:val="00C17657"/>
    <w:rsid w:val="00C20B04"/>
    <w:rsid w:val="00C24D11"/>
    <w:rsid w:val="00C26262"/>
    <w:rsid w:val="00C51FD0"/>
    <w:rsid w:val="00C54FF7"/>
    <w:rsid w:val="00C7278E"/>
    <w:rsid w:val="00C731AD"/>
    <w:rsid w:val="00C82D80"/>
    <w:rsid w:val="00CA2FB7"/>
    <w:rsid w:val="00CA7E2A"/>
    <w:rsid w:val="00CC0F64"/>
    <w:rsid w:val="00CD3A00"/>
    <w:rsid w:val="00CD6F14"/>
    <w:rsid w:val="00D1103C"/>
    <w:rsid w:val="00D14259"/>
    <w:rsid w:val="00D429B6"/>
    <w:rsid w:val="00D53264"/>
    <w:rsid w:val="00D707C1"/>
    <w:rsid w:val="00D81EA2"/>
    <w:rsid w:val="00D9526C"/>
    <w:rsid w:val="00DD21E6"/>
    <w:rsid w:val="00DD7500"/>
    <w:rsid w:val="00DE7ED4"/>
    <w:rsid w:val="00E32E31"/>
    <w:rsid w:val="00E5162C"/>
    <w:rsid w:val="00E71415"/>
    <w:rsid w:val="00EA060A"/>
    <w:rsid w:val="00ED2724"/>
    <w:rsid w:val="00EE3153"/>
    <w:rsid w:val="00EE7516"/>
    <w:rsid w:val="00F272D9"/>
    <w:rsid w:val="00F32726"/>
    <w:rsid w:val="00F35112"/>
    <w:rsid w:val="00F53904"/>
    <w:rsid w:val="00F5746A"/>
    <w:rsid w:val="00F60668"/>
    <w:rsid w:val="00F814AC"/>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C80C8E9"/>
  <w15:docId w15:val="{D6B363A7-7ACD-4B56-B7B0-5E700417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2">
    <w:name w:val="heading 2"/>
    <w:basedOn w:val="Normal"/>
    <w:next w:val="Normal"/>
    <w:link w:val="Heading2Char"/>
    <w:uiPriority w:val="9"/>
    <w:semiHidden/>
    <w:unhideWhenUsed/>
    <w:qFormat/>
    <w:rsid w:val="00AC78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paragraph" w:styleId="Title">
    <w:name w:val="Title"/>
    <w:basedOn w:val="Normal"/>
    <w:next w:val="Normal"/>
    <w:link w:val="TitleChar"/>
    <w:uiPriority w:val="10"/>
    <w:qFormat/>
    <w:rsid w:val="002063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63C8"/>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semiHidden/>
    <w:rsid w:val="00AC78D4"/>
    <w:rPr>
      <w:rFonts w:asciiTheme="majorHAnsi" w:eastAsiaTheme="majorEastAsia" w:hAnsiTheme="majorHAnsi" w:cstheme="majorBidi"/>
      <w:b/>
      <w:bCs/>
      <w:color w:val="4F81BD" w:themeColor="accent1"/>
      <w:sz w:val="26"/>
      <w:szCs w:val="26"/>
      <w:lang w:val="en-US" w:eastAsia="en-US"/>
    </w:rPr>
  </w:style>
  <w:style w:type="character" w:customStyle="1" w:styleId="ng-star-inserted">
    <w:name w:val="ng-star-inserted"/>
    <w:basedOn w:val="DefaultParagraphFont"/>
    <w:rsid w:val="0075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hs.uk/your-nhs-data-matters/" TargetMode="External"/><Relationship Id="rId18" Type="http://schemas.openxmlformats.org/officeDocument/2006/relationships/hyperlink" Target="http://www.nhs.uk/your-nhs-data-matters" TargetMode="External"/><Relationship Id="rId26" Type="http://schemas.openxmlformats.org/officeDocument/2006/relationships/hyperlink" Target="http://www.ico.org.uk/concerns" TargetMode="External"/><Relationship Id="rId3" Type="http://schemas.openxmlformats.org/officeDocument/2006/relationships/styles" Target="styles.xml"/><Relationship Id="rId21" Type="http://schemas.openxmlformats.org/officeDocument/2006/relationships/hyperlink" Target="https://digital.nhs.uk/data-and-information/data-collections-and-data-sets/data-collections/general-practice-data-for-planning-and-research/transparency-notic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hs.uk/your-nhs-data-matters/" TargetMode="External"/><Relationship Id="rId17" Type="http://schemas.openxmlformats.org/officeDocument/2006/relationships/image" Target="media/image2.png"/><Relationship Id="rId25" Type="http://schemas.openxmlformats.org/officeDocument/2006/relationships/hyperlink" Target="https://www.nhsx.nhs.uk/information-governance/guidance/records-management-cod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hs.uk/your-nhs-data-matters/" TargetMode="External"/><Relationship Id="rId20" Type="http://schemas.openxmlformats.org/officeDocument/2006/relationships/hyperlink" Target="https://understandingpatientdata.org.uk/what-you-need-kno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a.nhs.uk/hra-guidance-general-data-protection-regulation/" TargetMode="External"/><Relationship Id="rId24" Type="http://schemas.openxmlformats.org/officeDocument/2006/relationships/hyperlink" Target="https://digital.nhs.uk/data-and-information/data-collections-and-data-sets/data-collections/general-practice-data-for-planning-and-research/transparency-notice"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hs.uk/your-nhs-data-matters/where-your-choice-does-not-apply/" TargetMode="External"/><Relationship Id="rId23" Type="http://schemas.openxmlformats.org/officeDocument/2006/relationships/hyperlink" Target="https://www.nhs.uk/your-nhs-data-matters/" TargetMode="External"/><Relationship Id="rId28" Type="http://schemas.openxmlformats.org/officeDocument/2006/relationships/header" Target="header2.xml"/><Relationship Id="rId10" Type="http://schemas.openxmlformats.org/officeDocument/2006/relationships/hyperlink" Target="https://www.nhs.uk/your-nhs-data-matters/" TargetMode="External"/><Relationship Id="rId19" Type="http://schemas.openxmlformats.org/officeDocument/2006/relationships/hyperlink" Target="https://www.hra.nhs.uk/information-about-patients/"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understandingpatientdata.org.uk/what-you-need-know" TargetMode="External"/><Relationship Id="rId14" Type="http://schemas.openxmlformats.org/officeDocument/2006/relationships/image" Target="media/image1.png"/><Relationship Id="rId22" Type="http://schemas.openxmlformats.org/officeDocument/2006/relationships/hyperlink" Target="https://nhs-prod.global.ssl.fastly.net/binaries/content/assets/website-assets/data-and-information/data-collections/general-practice-data-for-planning-and-research/type-1-opt-out-form.docx"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assets.publishing.service.gov.uk/government/uploads/system/uploads/attachment_data/file/192572/2900774_InfoGovernance_acc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D57AA-DF4D-4C8F-A561-E6A8A0E3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5869</Words>
  <Characters>33459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39250</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 Team</dc:creator>
  <cp:lastModifiedBy>COURTENAY, Alan (THE VILLAGE MEDICAL CENTRE - N85620)</cp:lastModifiedBy>
  <cp:revision>2</cp:revision>
  <dcterms:created xsi:type="dcterms:W3CDTF">2026-06-25T14:07:00Z</dcterms:created>
  <dcterms:modified xsi:type="dcterms:W3CDTF">2026-06-25T14:07:00Z</dcterms:modified>
</cp:coreProperties>
</file>